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D05" w:rsidRPr="000A4D05" w:rsidRDefault="000A4D05" w:rsidP="000A4D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fr-FR"/>
        </w:rPr>
        <w:pict>
          <v:group id="_x0000_s1026" style="position:absolute;left:0;text-align:left;margin-left:-38.85pt;margin-top:-1.1pt;width:42.15pt;height:85.15pt;z-index:-251658240" coordorigin="1058,540" coordsize="1440,282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58;top:540;width:1440;height:1620" o:preferrelative="f" wrapcoords="-160 0 -160 21486 21600 21486 21600 0 -160 0">
              <v:imagedata r:id="rId4" o:title="Logo_lamentin"/>
              <o:lock v:ext="edit" aspectratio="f"/>
            </v:shape>
            <v:shape id="_x0000_s1028" type="#_x0000_t75" style="position:absolute;left:1238;top:2107;width:1016;height:1260" wrapcoords="-133 0 -133 21493 21600 21493 21600 0 -133 0">
              <v:imagedata r:id="rId5" o:title="LOGO ROND PV2 HORIZON 2015"/>
            </v:shape>
          </v:group>
        </w:pict>
      </w:r>
      <w:r w:rsidRPr="000A4D0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Résultat de marché</w:t>
      </w:r>
    </w:p>
    <w:p w:rsidR="000A4D05" w:rsidRPr="000A4D05" w:rsidRDefault="000A4D05" w:rsidP="000A4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A4D0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Département(s) de publication : </w:t>
      </w:r>
      <w:r w:rsidRPr="000A4D0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972</w:t>
      </w:r>
      <w:r w:rsidRPr="000A4D0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Annonce No </w:t>
      </w:r>
      <w:r w:rsidRPr="000A4D0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19-114205</w:t>
      </w:r>
    </w:p>
    <w:p w:rsidR="000A4D05" w:rsidRPr="000A4D05" w:rsidRDefault="000A4D05" w:rsidP="000A4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A4D05"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25" style="width:0;height:1.5pt" o:hralign="center" o:hrstd="t" o:hr="t" fillcolor="#a0a0a0" stroked="f"/>
        </w:pict>
      </w:r>
    </w:p>
    <w:p w:rsidR="000A4D05" w:rsidRPr="000A4D05" w:rsidRDefault="000A4D05" w:rsidP="000A4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A4D05">
        <w:rPr>
          <w:rFonts w:ascii="Times New Roman" w:eastAsia="Times New Roman" w:hAnsi="Times New Roman" w:cs="Times New Roman"/>
          <w:sz w:val="24"/>
          <w:szCs w:val="24"/>
          <w:lang w:eastAsia="fr-FR"/>
        </w:rPr>
        <w:t>- </w:t>
      </w:r>
      <w:r w:rsidRPr="000A4D05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Nom et adresse officiels de l'organisme acheteur : </w:t>
      </w:r>
      <w:r w:rsidRPr="000A4D05">
        <w:rPr>
          <w:rFonts w:ascii="Times New Roman" w:eastAsia="Times New Roman" w:hAnsi="Times New Roman" w:cs="Times New Roman"/>
          <w:sz w:val="24"/>
          <w:szCs w:val="24"/>
          <w:lang w:eastAsia="fr-FR"/>
        </w:rPr>
        <w:t>ville du Lamentin.</w:t>
      </w:r>
      <w:r w:rsidRPr="000A4D0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 Correspondant : le maire, place Antonio MACEO 97232 Le Lamentin Martinique, tél. : 05-96-30-07-52, télécopieur : 05-96-51-81-75, courriel : grenard@mairie-lelamentin.fr adresse internet : </w:t>
      </w:r>
      <w:hyperlink r:id="rId6" w:history="1">
        <w:r w:rsidRPr="000A4D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http://www.mairie-lelamentin.fr</w:t>
        </w:r>
      </w:hyperlink>
      <w:r w:rsidRPr="000A4D05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0A4D0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Adresse internet du profil d'acheteur : </w:t>
      </w:r>
      <w:hyperlink r:id="rId7" w:history="1">
        <w:r w:rsidRPr="000A4D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http://www.e-marchespublics.com</w:t>
        </w:r>
      </w:hyperlink>
      <w:r w:rsidRPr="000A4D05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0A4D0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Références de l'avis initial mis en ligne sur le site BOAMP, annonce n</w:t>
      </w:r>
      <w:r w:rsidRPr="000A4D0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o</w:t>
      </w:r>
      <w:r w:rsidRPr="000A4D0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19-12818, mise en ligne le 25 janvier 2019.</w:t>
      </w:r>
      <w:r w:rsidRPr="000A4D0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A4D05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Référence d'identification du marché qui figure dans l'appel public à la concurrence : </w:t>
      </w:r>
      <w:r w:rsidRPr="000A4D05">
        <w:rPr>
          <w:rFonts w:ascii="Times New Roman" w:eastAsia="Times New Roman" w:hAnsi="Times New Roman" w:cs="Times New Roman"/>
          <w:sz w:val="24"/>
          <w:szCs w:val="24"/>
          <w:lang w:eastAsia="fr-FR"/>
        </w:rPr>
        <w:t>18s0039.</w:t>
      </w:r>
    </w:p>
    <w:p w:rsidR="000A4D05" w:rsidRPr="000A4D05" w:rsidRDefault="000A4D05" w:rsidP="000A4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A4D05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Objet du marché :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R</w:t>
      </w:r>
      <w:r w:rsidRPr="000A4D0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enouvellement des serveurs</w:t>
      </w:r>
      <w:r w:rsidRPr="000A4D05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0A4D0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A4D05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Type de marché de fournitures : 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achat</w:t>
      </w:r>
      <w:r w:rsidRPr="000A4D0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A4D05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Code NUTS : </w:t>
      </w:r>
      <w:r w:rsidRPr="000A4D05">
        <w:rPr>
          <w:rFonts w:ascii="Times New Roman" w:eastAsia="Times New Roman" w:hAnsi="Times New Roman" w:cs="Times New Roman"/>
          <w:sz w:val="24"/>
          <w:szCs w:val="24"/>
          <w:lang w:eastAsia="fr-FR"/>
        </w:rPr>
        <w:t>FRY2.</w:t>
      </w:r>
      <w:r w:rsidRPr="000A4D0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A4D05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CPV - </w:t>
      </w:r>
      <w:r w:rsidRPr="000A4D05">
        <w:rPr>
          <w:rFonts w:ascii="Times New Roman" w:eastAsia="Times New Roman" w:hAnsi="Times New Roman" w:cs="Times New Roman"/>
          <w:sz w:val="24"/>
          <w:szCs w:val="24"/>
          <w:lang w:eastAsia="fr-FR"/>
        </w:rPr>
        <w:t>Objet principal : 48800000.</w:t>
      </w:r>
    </w:p>
    <w:p w:rsidR="000A4D05" w:rsidRPr="000A4D05" w:rsidRDefault="000A4D05" w:rsidP="000A4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A4D05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Critères d'attribution retenus : </w:t>
      </w:r>
      <w:r w:rsidRPr="000A4D0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Offre économiquement la plus avantageuse appréciée en fonction des critères énoncés ci-dessous avec leur pondération : </w:t>
      </w:r>
      <w:r w:rsidRPr="000A4D0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     - qualité : seront pris en compte : caractéristiques des produits proposés, moyens techniques et matériels pour le suivi de la maintenance, capacité à respecter les engagements exprimés sur le dossier et l'expérience du candidat et volume du stock roulant pour répondre aux commandes urgentes : 10 %;</w:t>
      </w:r>
      <w:r w:rsidRPr="000A4D0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     - prix : 6 %;</w:t>
      </w:r>
      <w:r w:rsidRPr="000A4D0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     - délai de livraison : 4 %.</w:t>
      </w:r>
    </w:p>
    <w:p w:rsidR="000A4D05" w:rsidRPr="000A4D05" w:rsidRDefault="000A4D05" w:rsidP="000A4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A4D05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Type de procédure : </w:t>
      </w:r>
      <w:r w:rsidRPr="000A4D05">
        <w:rPr>
          <w:rFonts w:ascii="Times New Roman" w:eastAsia="Times New Roman" w:hAnsi="Times New Roman" w:cs="Times New Roman"/>
          <w:sz w:val="24"/>
          <w:szCs w:val="24"/>
          <w:lang w:eastAsia="fr-FR"/>
        </w:rPr>
        <w:t>procédure adaptée.</w:t>
      </w:r>
    </w:p>
    <w:p w:rsidR="000A4D05" w:rsidRPr="000A4D05" w:rsidRDefault="000A4D05" w:rsidP="000A4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A4D05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Attribution du marché ou du lot </w:t>
      </w:r>
      <w:proofErr w:type="gramStart"/>
      <w:r w:rsidRPr="000A4D05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:</w:t>
      </w:r>
      <w:proofErr w:type="gramEnd"/>
      <w:r w:rsidRPr="000A4D0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Numéro du marché ou du lot : 18S0039-2019-046.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</w:t>
      </w:r>
      <w:r w:rsidRPr="000A4D05">
        <w:rPr>
          <w:rFonts w:ascii="Times New Roman" w:eastAsia="Times New Roman" w:hAnsi="Times New Roman" w:cs="Times New Roman"/>
          <w:sz w:val="24"/>
          <w:szCs w:val="24"/>
          <w:lang w:eastAsia="fr-FR"/>
        </w:rPr>
        <w:t>enouvellement des serveurs (contrat de maintenance).</w:t>
      </w:r>
      <w:r w:rsidRPr="000A4D0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A4D05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Nom du titulaire / organisme : </w:t>
      </w:r>
      <w:r w:rsidRPr="000A4D05">
        <w:rPr>
          <w:rFonts w:ascii="Times New Roman" w:eastAsia="Times New Roman" w:hAnsi="Times New Roman" w:cs="Times New Roman"/>
          <w:sz w:val="24"/>
          <w:szCs w:val="24"/>
          <w:lang w:eastAsia="fr-FR"/>
        </w:rPr>
        <w:t>INTERFACE CARAIBES INFODOM, 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ZI</w:t>
      </w:r>
      <w:r w:rsidRPr="000A4D0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Acajou Californie 97232 Le Lamentin Martinique, tél. : 05-96-50-85-85, télécopieur : 05-96-50-85-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95, courriel : ecsc@infodom.com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A4D05">
        <w:rPr>
          <w:rFonts w:ascii="Times New Roman" w:eastAsia="Times New Roman" w:hAnsi="Times New Roman" w:cs="Times New Roman"/>
          <w:sz w:val="24"/>
          <w:szCs w:val="24"/>
          <w:lang w:eastAsia="fr-FR"/>
        </w:rPr>
        <w:t>Montant final du marché ou du lot attribué (H.T.) : 199 303,00 euros.</w:t>
      </w:r>
      <w:r w:rsidRPr="000A4D0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A4D05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Sous-traitance : </w:t>
      </w:r>
      <w:r w:rsidRPr="000A4D05">
        <w:rPr>
          <w:rFonts w:ascii="Times New Roman" w:eastAsia="Times New Roman" w:hAnsi="Times New Roman" w:cs="Times New Roman"/>
          <w:sz w:val="24"/>
          <w:szCs w:val="24"/>
          <w:lang w:eastAsia="fr-FR"/>
        </w:rPr>
        <w:t>non.</w:t>
      </w:r>
      <w:r w:rsidRPr="000A4D0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A4D05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Date d'attribution du marché : </w:t>
      </w:r>
      <w:r w:rsidRPr="000A4D05">
        <w:rPr>
          <w:rFonts w:ascii="Times New Roman" w:eastAsia="Times New Roman" w:hAnsi="Times New Roman" w:cs="Times New Roman"/>
          <w:sz w:val="24"/>
          <w:szCs w:val="24"/>
          <w:lang w:eastAsia="fr-FR"/>
        </w:rPr>
        <w:t>22 juillet 2019.</w:t>
      </w:r>
      <w:r w:rsidRPr="000A4D0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A4D05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Nombre total d'offres reçues : 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2</w:t>
      </w:r>
      <w:r w:rsidRPr="000A4D0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A4D05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Autres informations : </w:t>
      </w:r>
      <w:r w:rsidRPr="000A4D0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dossier de marché est consultable, sur place, au Service des Marchés - Services Techniques Municipaux - avenue Nelson MANDELA Petit Manoir 97232 Le Lamentin. </w:t>
      </w:r>
      <w:r w:rsidRPr="000A4D0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Tél 05 96 30 07 52 - 05 96 30 00 83 - télécopieur 05 96 51 81 75 dans le respect des textes réglementaires notamment le respect des secrets protégés par la loi.</w:t>
      </w:r>
      <w:r w:rsidRPr="000A4D0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A4D05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La procédure d'achat du présent avis est couverte par l'accord sur les marchés publics de l'OMC : </w:t>
      </w:r>
      <w:r w:rsidRPr="000A4D05">
        <w:rPr>
          <w:rFonts w:ascii="Times New Roman" w:eastAsia="Times New Roman" w:hAnsi="Times New Roman" w:cs="Times New Roman"/>
          <w:sz w:val="24"/>
          <w:szCs w:val="24"/>
          <w:lang w:eastAsia="fr-FR"/>
        </w:rPr>
        <w:t>non.</w:t>
      </w:r>
      <w:r w:rsidRPr="000A4D0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A4D05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Une enchère électronique a été effectuée : </w:t>
      </w:r>
      <w:r w:rsidRPr="000A4D05">
        <w:rPr>
          <w:rFonts w:ascii="Times New Roman" w:eastAsia="Times New Roman" w:hAnsi="Times New Roman" w:cs="Times New Roman"/>
          <w:sz w:val="24"/>
          <w:szCs w:val="24"/>
          <w:lang w:eastAsia="fr-FR"/>
        </w:rPr>
        <w:t>non.</w:t>
      </w:r>
    </w:p>
    <w:p w:rsidR="000A4D05" w:rsidRDefault="000A4D05" w:rsidP="000A4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A4D05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Date d'envoi du présent avis à la publication : 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22 juillet 2019</w:t>
      </w:r>
    </w:p>
    <w:p w:rsidR="000A4D05" w:rsidRDefault="000A4D05" w:rsidP="000A4D05">
      <w:pPr>
        <w:tabs>
          <w:tab w:val="left" w:pos="538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Le Lamentin, le 22 juillet 2019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</w:p>
    <w:p w:rsidR="003C4F4D" w:rsidRPr="000A4D05" w:rsidRDefault="000A4D05" w:rsidP="000A4D05">
      <w:pPr>
        <w:tabs>
          <w:tab w:val="left" w:pos="538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Le Pouvoir Adjudicateur</w:t>
      </w:r>
    </w:p>
    <w:sectPr w:rsidR="003C4F4D" w:rsidRPr="000A4D05" w:rsidSect="000A4D05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4D05"/>
    <w:rsid w:val="000A4D05"/>
    <w:rsid w:val="003C4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F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0A4D0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A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data">
    <w:name w:val="data"/>
    <w:basedOn w:val="Policepardfaut"/>
    <w:rsid w:val="000A4D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javascript:BMP_openWindow(%22http://www.e-marchespublics.com%22,%22TestLien%22,%22%22)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BMP_openWindow(%22http://www.mairie-lelamentin.fr%22,%22TestLien%22,%22%22);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411</Words>
  <Characters>2262</Characters>
  <Application>Microsoft Office Word</Application>
  <DocSecurity>0</DocSecurity>
  <Lines>18</Lines>
  <Paragraphs>5</Paragraphs>
  <ScaleCrop>false</ScaleCrop>
  <Company/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grenard</dc:creator>
  <cp:lastModifiedBy>grenard</cp:lastModifiedBy>
  <cp:revision>1</cp:revision>
  <dcterms:created xsi:type="dcterms:W3CDTF">2019-07-22T15:25:00Z</dcterms:created>
  <dcterms:modified xsi:type="dcterms:W3CDTF">2019-07-22T15:29:00Z</dcterms:modified>
</cp:coreProperties>
</file>