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86"/>
      </w:tblGrid>
      <w:tr w:rsidR="00CD6424" w:rsidTr="00CD6424">
        <w:tc>
          <w:tcPr>
            <w:tcW w:w="1526" w:type="dxa"/>
          </w:tcPr>
          <w:p w:rsidR="00CD6424" w:rsidRDefault="00CD6424" w:rsidP="00CD6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CD6424" w:rsidRDefault="00CD6424" w:rsidP="00CD6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D6424" w:rsidRDefault="00CD6424" w:rsidP="00CD64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 DE MARCH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</w:tr>
    </w:tbl>
    <w:p w:rsid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42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Directive 2014/24/UE</w:t>
      </w:r>
    </w:p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424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présent avis constitue un appel à la concurrence</w:t>
      </w:r>
    </w:p>
    <w:p w:rsidR="00CD6424" w:rsidRPr="00CD6424" w:rsidRDefault="00CD6424" w:rsidP="00CD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42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280"/>
      </w:tblGrid>
      <w:tr w:rsidR="00CD6424" w:rsidRPr="00CD6424" w:rsidTr="00CD6424">
        <w:trPr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97232, Le Lamentin Martinique, F, Téléphone : (+59)6 05 96 05 96 30 07 52, Courriel : </w:t>
            </w:r>
            <w:hyperlink r:id="rId5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CD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6" w:tgtFrame="_blank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7" w:tgtFrame="_blank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CONJOINTE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documents du marché sont disponibles gratuitement en accès direct non restreint et complet, à l'adresse : </w:t>
            </w:r>
            <w:hyperlink r:id="rId8" w:tgtFrame="_blank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 à laquelle des informations complémentaires peuvent être obtenues :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autre adresse : Mairie du Lamentin Martinique, Direction des Finances &amp; de la Commande Publique Service Marchés Publics Avenue Nelson MANDELA Petit Manoir, Point(s) de contact : Mesdames Gisèle RENARD et Clarisse COUENO, 97232, Le Lamentin Martinique, F, Téléphone : (+33) 5 96 51 81 75, Courriel : </w:t>
            </w:r>
            <w:hyperlink r:id="rId9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(+33) 05 96 51 81 75, Code NUTS : FRY2, Adresse internet : </w:t>
            </w:r>
            <w:hyperlink r:id="rId10" w:tgtFrame="_blank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Adresse du profil d'acheteur : </w:t>
            </w:r>
            <w:hyperlink r:id="rId11" w:tgtFrame="_blank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offres ou les demandes de participation doivent être envoyées : 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par voie électronique à l'adresse : </w:t>
            </w:r>
            <w:hyperlink r:id="rId12" w:tgtFrame="_blank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à l'adresse suivante : Mairie du Lamentin Martinique, http://www.e-marchespublics.com, Le Lamentin Martinique, F, Téléphone : (+33) 01 72 36 55 48, Courriel : </w:t>
            </w:r>
            <w:hyperlink r:id="rId13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support@dematis.com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(+33) 01 72 70 55 57, Code NUTS : FRY2, Adresse internet : </w:t>
            </w:r>
            <w:hyperlink r:id="rId14" w:tgtFrame="_blank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Adresse du profil d'acheteur : </w:t>
            </w:r>
            <w:hyperlink r:id="rId15" w:tgtFrame="_blank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POUVOIR ADJUDICATEUR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Autorité régionale ou locale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PRINCIPALE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Services généraux des administrations publiques</w:t>
            </w:r>
          </w:p>
        </w:tc>
      </w:tr>
    </w:tbl>
    <w:p w:rsidR="00CD6424" w:rsidRPr="00CD6424" w:rsidRDefault="00CD6424" w:rsidP="00CD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42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04"/>
        <w:gridCol w:w="32"/>
        <w:gridCol w:w="9014"/>
        <w:gridCol w:w="36"/>
      </w:tblGrid>
      <w:tr w:rsidR="00CD6424" w:rsidRPr="00CD6424" w:rsidTr="00CD6424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FOURNITURE DE PIECES DETACHEES D'ORIGINE ET ADAPTABLES NECESSAIRES AUX VEHICULES ET ENGINS DE LA VILLE DU LAMENTIN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21S0016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34300000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Fournitures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 Fourniture de pièces détachées d'origine et adaptables nécessaires aux véhicules et engins de la ville du Lamentin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estimée : 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460 829,49  euros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II.1.6)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 sur les lots : 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est divisé en lots : oui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possible de soumettre des offres pour tous les lots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légers de marque française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Véhicules légers de marque française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82 027,65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possibles: 3 - Durée maximale de validité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légers de marque étrangère (TOYOTA - NISSAN)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Véhicules légers de marque étrangère (TOYOTA - NISSAN)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59 907,83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maximale de validité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4x4 et camionnettes bâchées de marque TOYOTA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3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4x4 et camionnettes bâchées de marque TOYOTA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12 903,23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possibles: 3 - Durée de validité maximale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4X4 - SUV de marque NISSAN - JEEP-DACIA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4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4X4 - SUV de marque NISSAN - JEEP-DACIA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14 746,54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de validité maximale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SUV de marque SSANGYONG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5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SUV de marque SSANGYONG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10 138,25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maximale de validité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Camionnettes et fourgons de marque RENAULT - NISSAN - IVECO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6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34330000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Camionnettes et fourgons de marque RENAULT - NISSAN - IVECO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39 631,34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de validité maximale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Camionnettes de marque ISUZU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7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34330000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Camionnettes de marque ISUZU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8 294,93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maximale de validité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Fourgons de marque FIAT - FORD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8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prestations : Fourgons de marque FIAT - FORD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13 824,88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 possibles : 3 - Durée maximale de validité : 48 mois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Poids-Lourds de marque MAN-SCANIA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9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34330000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Poids-Lourds de marque MAN-SCANIA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52 534,56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maximale de validité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Poids-Lourds et mini bus de marque RENAULT - CITROEN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32330000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Poids-Lourds et mini bus de marque RENAULT - CITROEN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12 903,23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 possibles : 3 - Durée de validité maximale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Médiabus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marque MERCEDES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11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34330000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Magasin du titulaire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prestations :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Médiabus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marque MERCEDES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5 529,95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maximale de validité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Epareuse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marque VALTRA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prestations :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Epareuse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marque VALTRA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18 433,18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de validité maximale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Engins de marque JCB - KOBELCO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13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Engins de marque JCB - KOBELCO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50 691,24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maximale de validité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Engins et remorques de marque CATERPILLAR - VEREM - ORIGINAL - ACTM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14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34224000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Engins et remorques de marque CATERPILLAR - VEREM - ORIGINAL - ACTM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58 064,52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de validité maximale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CD6424" w:rsidRPr="00CD6424" w:rsidTr="00CD642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Batteries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15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31420000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31422000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Batteries</w:t>
            </w:r>
          </w:p>
        </w:tc>
      </w:tr>
      <w:tr w:rsidR="00CD6424" w:rsidRPr="00CD6424" w:rsidTr="00CD642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21 198,16 euros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possibles : 3 - Durée de validité maximale : 48 mois.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CD6424" w:rsidRPr="00CD6424" w:rsidRDefault="00CD6424" w:rsidP="00CD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42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III : Renseignements d'ordre juridique, économique, financier et technique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84"/>
        <w:gridCol w:w="32"/>
        <w:gridCol w:w="8928"/>
        <w:gridCol w:w="42"/>
      </w:tblGrid>
      <w:tr w:rsidR="00CD6424" w:rsidRPr="00CD6424" w:rsidTr="00CD6424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CONDITIONS DE PARTICIPATION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Habilitation à exercer l'activité professionnelle, y compris exigences relatives à l'inscription au registre du commerce ou de la profession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Liste et description succincte des conditions : Lettre de candidature Dc1, Déclaration du candidat Dc2, copie du jugement prononcé si le candidat est en redressement judiciaire, extrait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Kbis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DUME (Document Unique des Marchés Européens (Adresse : https://dume.chorus-pro.gouv.fr).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économique et financière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Liste et description succincte des critères de sélection : Déclaration du chiffre d'affaires des 3 dernières années, attestations d'assurance en cours de validité, déclaration appropriée de banque si la société est nouvellement créée.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Niveau(x) spécifique(s) minimal/minimaux exigé(s) : 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technique et professionnelle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Liste et description succincte des critères de sélection, indication des informations et documents requis : Références professionnelles, moyens humains et matériels, certificats de bonne exécution.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Niveau(x) spécifique(s) minimal/minimaux exigé(s) : 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les marchés réservés : 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CONDITIONS LIÉES AU MARCHÉ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relative à la profession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Références</w:t>
            </w:r>
            <w:proofErr w:type="gram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dispositions législatives, réglementaires ou administratives applicables : </w:t>
            </w:r>
          </w:p>
        </w:tc>
      </w:tr>
      <w:tr w:rsidR="00CD6424" w:rsidRPr="00CD6424" w:rsidTr="00CD642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Conditions particulières d'exécution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membres du personnel responsables de l'exécution du marché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éligible au MPS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transmission et la vérification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documents de candidatures peuvent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être effectuée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le dispositif Marché public simplifié sur présentation du numéro de SIRET : OUI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D6424" w:rsidRPr="00CD6424" w:rsidRDefault="00CD6424" w:rsidP="00CD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42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8956"/>
      </w:tblGrid>
      <w:tr w:rsidR="00CD6424" w:rsidRPr="00CD6424" w:rsidTr="00CD6424">
        <w:trPr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procédure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ouverte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l'accord-cadre ou le système d'acquisition dynamique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implique la mise en place d'un accord-cadre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Accord-cadre avec un seul opérateur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Dans le cas d'accords-cadres - justification d'une durée dépassant quatre ans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la réduction du nombre de solutions ou d'offres durant la négociation ou le dialogue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négociation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Enchère électronique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IV.1.8)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concernant l'accord sur les marchés publics (AMP)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est couvert par l'accord sur les marchés publics : oui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 antérieure relative à la présente procédure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Numéro de l'avis au JO série S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limite de réception des offres ou des demandes de participation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 juin 2021 - 12:00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d'envoi estimée des invitations à soumissionner ou à participer aux candidats sélectionnés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Langue(s) pouvant être utilisée(s) dans l'offre ou la demande de participation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français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IV.2.6)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Délai minimal pendant lequel le soumissionnaire est tenu de maintenir son offre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L'offre doit être valable jusqu'au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(A compter de la date limite de réception des offres)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IV.2.7)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Modalité d'ouverture des offres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: 5 juillet 2021 - 09:00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les personnes autorisées et les modalités d'ouverture : </w:t>
            </w:r>
          </w:p>
        </w:tc>
      </w:tr>
    </w:tbl>
    <w:p w:rsidR="00CD6424" w:rsidRPr="00CD6424" w:rsidRDefault="00CD6424" w:rsidP="00CD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642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8956"/>
      </w:tblGrid>
      <w:tr w:rsidR="00CD6424" w:rsidRPr="00CD6424" w:rsidTr="00CD6424">
        <w:trPr>
          <w:tblHeader/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RENOUVELLEMENT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ne s'agit pas d'un marché renouvelable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Calendrier prévisionnel de publication des prochains avis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ÉCHANGES ÉLECTRONIQUES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délais d'exécution courent à compter de la notification. - Modalités de retrait et de dépôt des documents : Par voie électronique Uniquement. Modalité de financement et de paiement : Le règlement des dépenses se fera par virement bancaire (mandat administratif). Il sera financé par le budget communal. Forme juridique de l'attributaire : Aucune forme de groupement n'est imposée par le pouvoir adjudicateur. En cas d'attribution de l'accord-cadre à un groupement conjoint, le mandataire du groupement sera solidaire, pour l'exécution de l'accord-cadre, de chacun des membres du groupement pour ses obligations contractuelles en application de l'article R2142-24 du Code de la commande publique. - Justificatifs candidature : - dc1 (Lettre de candidature - habilitation du mandataire par ses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co-traitants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disponible en ligne à l'adresse http://www.minefi.gouv.fr ; thème : marchés publics) - déclaration du candidat individuel ou du membre du groupement - déclaration concernant le chiffre d'affaires global et le chiffre d'affaires concernant les fournitures, services ou travaux objet du marché, réalisés au cours des trois derniers exercices disponibles - présentation d'une liste des principales fournitures ou des principaux services effectués au cours des trois dernières années, indiquant le montant, la date et le destinataire public ou privé - certificats de bonne exécution - moyens humains et matériels - assurance pour risques professionnels - 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justificatifs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offre : - acte d'engagement - B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ordereaux de Prix Unitaires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Devis Quantitatif Estimatif - C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ahier des Clauses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dministratives Particulières - C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ahier des Clau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ses Techniques Particulières - Règlement de la Consultation. N</w:t>
            </w: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égociation interdite. En cas d'avance, garantie à première demande exigée. Délais de garantie </w:t>
            </w:r>
            <w:proofErr w:type="gram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prévu</w:t>
            </w:r>
            <w:proofErr w:type="gram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12 mois. En cas de difficulté ou pour toute information relative au téléchargement, les candidats devront impérativement s'adresser à la société </w:t>
            </w:r>
            <w:proofErr w:type="spellStart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Dématis</w:t>
            </w:r>
            <w:proofErr w:type="spellEnd"/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l'adresse suivante : http://www.e-marchespublics.com - téléphone 01 72 36 55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VI.4)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(+33) 5 96 71 66 67, Courriel : </w:t>
            </w:r>
            <w:hyperlink r:id="rId16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(+33) 5 96 63 10 08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gridSpan w:val="2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(+33) 5 96 71 66 67, Courriel : </w:t>
            </w:r>
            <w:hyperlink r:id="rId17" w:history="1">
              <w:r w:rsidRPr="00CD64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(+33) 5 96 63 10 08</w:t>
            </w:r>
          </w:p>
        </w:tc>
      </w:tr>
      <w:tr w:rsidR="00CD6424" w:rsidRPr="00CD6424" w:rsidTr="00CD6424">
        <w:trPr>
          <w:tblCellSpacing w:w="12" w:type="dxa"/>
        </w:trPr>
        <w:tc>
          <w:tcPr>
            <w:tcW w:w="0" w:type="auto"/>
            <w:hideMark/>
          </w:tcPr>
          <w:p w:rsidR="00CD6424" w:rsidRPr="00CD6424" w:rsidRDefault="00CD6424" w:rsidP="00CD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D6424" w:rsidRPr="00CD6424" w:rsidRDefault="00CD6424" w:rsidP="00CD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64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D'ENVOI DU PRÉSENT AVIS </w:t>
            </w:r>
          </w:p>
        </w:tc>
      </w:tr>
    </w:tbl>
    <w:p w:rsidR="003F290E" w:rsidRDefault="003F290E"/>
    <w:p w:rsidR="00CD6424" w:rsidRDefault="00CD6424" w:rsidP="00CD6424">
      <w:pPr>
        <w:tabs>
          <w:tab w:val="left" w:pos="5387"/>
        </w:tabs>
      </w:pPr>
      <w:r>
        <w:tab/>
        <w:t>Le Lamentin, le 18 Mai 2021</w:t>
      </w:r>
    </w:p>
    <w:p w:rsidR="00CD6424" w:rsidRDefault="00CD6424" w:rsidP="00CD6424">
      <w:pPr>
        <w:tabs>
          <w:tab w:val="left" w:pos="5387"/>
        </w:tabs>
      </w:pPr>
      <w:r>
        <w:tab/>
        <w:t>Le Pouvoir Adjudicateur</w:t>
      </w:r>
    </w:p>
    <w:sectPr w:rsidR="00CD6424" w:rsidSect="00CD64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424"/>
    <w:rsid w:val="003F290E"/>
    <w:rsid w:val="00CD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CD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CD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CD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64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6424"/>
    <w:rPr>
      <w:color w:val="800080"/>
      <w:u w:val="single"/>
    </w:rPr>
  </w:style>
  <w:style w:type="character" w:customStyle="1" w:styleId="bold">
    <w:name w:val="bold"/>
    <w:basedOn w:val="Policepardfaut"/>
    <w:rsid w:val="00CD6424"/>
  </w:style>
  <w:style w:type="table" w:styleId="Grilledutableau">
    <w:name w:val="Table Grid"/>
    <w:basedOn w:val="TableauNormal"/>
    <w:uiPriority w:val="59"/>
    <w:rsid w:val="00CD6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rchespublics.com" TargetMode="External"/><Relationship Id="rId13" Type="http://schemas.openxmlformats.org/officeDocument/2006/relationships/hyperlink" Target="mailto:support@dematis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archespublics.com" TargetMode="External"/><Relationship Id="rId12" Type="http://schemas.openxmlformats.org/officeDocument/2006/relationships/hyperlink" Target="http://www.e-marchespublics.com" TargetMode="External"/><Relationship Id="rId17" Type="http://schemas.openxmlformats.org/officeDocument/2006/relationships/hyperlink" Target="mailto:greffe.ta-fort-de-france@juradm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effe.ta-fort-de-france@juradm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irie-lelamentin.fr" TargetMode="External"/><Relationship Id="rId11" Type="http://schemas.openxmlformats.org/officeDocument/2006/relationships/hyperlink" Target="http://www.e-marchespublics.com" TargetMode="External"/><Relationship Id="rId5" Type="http://schemas.openxmlformats.org/officeDocument/2006/relationships/hyperlink" Target="mailto:grenard@mairie-lelamentin.fr" TargetMode="External"/><Relationship Id="rId15" Type="http://schemas.openxmlformats.org/officeDocument/2006/relationships/hyperlink" Target="http://www.e-marchespublics.com" TargetMode="External"/><Relationship Id="rId10" Type="http://schemas.openxmlformats.org/officeDocument/2006/relationships/hyperlink" Target="http://www.mairie-lelamentin.fr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grenard@mairie-lelamentin.fr" TargetMode="External"/><Relationship Id="rId14" Type="http://schemas.openxmlformats.org/officeDocument/2006/relationships/hyperlink" Target="http://www.mairie-lelament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5017</Words>
  <Characters>27595</Characters>
  <Application>Microsoft Office Word</Application>
  <DocSecurity>0</DocSecurity>
  <Lines>229</Lines>
  <Paragraphs>65</Paragraphs>
  <ScaleCrop>false</ScaleCrop>
  <Company/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1</cp:revision>
  <dcterms:created xsi:type="dcterms:W3CDTF">2021-05-18T20:39:00Z</dcterms:created>
  <dcterms:modified xsi:type="dcterms:W3CDTF">2021-05-18T20:45:00Z</dcterms:modified>
</cp:coreProperties>
</file>