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28"/>
      </w:tblGrid>
      <w:tr w:rsidR="0085155D" w:rsidTr="0085155D">
        <w:tc>
          <w:tcPr>
            <w:tcW w:w="1384" w:type="dxa"/>
          </w:tcPr>
          <w:p w:rsidR="0085155D" w:rsidRDefault="0085155D" w:rsidP="0085155D">
            <w:pPr>
              <w:jc w:val="center"/>
              <w:rPr>
                <w:rFonts w:ascii="Times New Roman" w:eastAsia="Times New Roman" w:hAnsi="Times New Roman" w:cs="Times New Roman"/>
                <w:b/>
                <w:bCs/>
                <w:sz w:val="24"/>
                <w:szCs w:val="24"/>
                <w:lang w:eastAsia="fr-FR"/>
              </w:rPr>
            </w:pPr>
            <w:r w:rsidRPr="0085155D">
              <w:rPr>
                <w:rFonts w:ascii="Times New Roman" w:eastAsia="Times New Roman" w:hAnsi="Times New Roman" w:cs="Times New Roman"/>
                <w:b/>
                <w:bCs/>
                <w:noProof/>
                <w:sz w:val="24"/>
                <w:szCs w:val="24"/>
                <w:lang w:eastAsia="fr-FR"/>
              </w:rPr>
              <w:drawing>
                <wp:inline distT="0" distB="0" distL="0" distR="0">
                  <wp:extent cx="565151" cy="664634"/>
                  <wp:effectExtent l="19050" t="0" r="6349" b="0"/>
                  <wp:docPr id="1" name="Imag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31722" t="31294" r="61809" b="55530"/>
                          <a:stretch>
                            <a:fillRect/>
                          </a:stretch>
                        </pic:blipFill>
                        <pic:spPr bwMode="auto">
                          <a:xfrm>
                            <a:off x="0" y="0"/>
                            <a:ext cx="565151" cy="664634"/>
                          </a:xfrm>
                          <a:prstGeom prst="rect">
                            <a:avLst/>
                          </a:prstGeom>
                          <a:noFill/>
                          <a:ln w="9525">
                            <a:noFill/>
                            <a:miter lim="800000"/>
                            <a:headEnd/>
                            <a:tailEnd/>
                          </a:ln>
                        </pic:spPr>
                      </pic:pic>
                    </a:graphicData>
                  </a:graphic>
                </wp:inline>
              </w:drawing>
            </w:r>
          </w:p>
        </w:tc>
        <w:tc>
          <w:tcPr>
            <w:tcW w:w="7828" w:type="dxa"/>
          </w:tcPr>
          <w:p w:rsidR="0085155D" w:rsidRDefault="0085155D" w:rsidP="0085155D">
            <w:pPr>
              <w:jc w:val="center"/>
              <w:rPr>
                <w:rFonts w:ascii="Times New Roman" w:eastAsia="Times New Roman" w:hAnsi="Times New Roman" w:cs="Times New Roman"/>
                <w:b/>
                <w:bCs/>
                <w:sz w:val="24"/>
                <w:szCs w:val="24"/>
                <w:lang w:eastAsia="fr-FR"/>
              </w:rPr>
            </w:pPr>
          </w:p>
          <w:p w:rsidR="0085155D" w:rsidRPr="0085155D" w:rsidRDefault="0085155D" w:rsidP="0085155D">
            <w:pPr>
              <w:jc w:val="center"/>
              <w:rPr>
                <w:rFonts w:ascii="Times New Roman" w:eastAsia="Times New Roman" w:hAnsi="Times New Roman" w:cs="Times New Roman"/>
                <w:sz w:val="24"/>
                <w:szCs w:val="24"/>
                <w:lang w:eastAsia="fr-FR"/>
              </w:rPr>
            </w:pPr>
            <w:r w:rsidRPr="0085155D">
              <w:rPr>
                <w:rFonts w:ascii="Times New Roman" w:eastAsia="Times New Roman" w:hAnsi="Times New Roman" w:cs="Times New Roman"/>
                <w:b/>
                <w:bCs/>
                <w:sz w:val="24"/>
                <w:szCs w:val="24"/>
                <w:lang w:eastAsia="fr-FR"/>
              </w:rPr>
              <w:t>Avis d'appel public à la concurrence</w:t>
            </w:r>
          </w:p>
          <w:p w:rsidR="0085155D" w:rsidRDefault="0085155D" w:rsidP="0085155D">
            <w:pPr>
              <w:jc w:val="center"/>
              <w:rPr>
                <w:rFonts w:ascii="Times New Roman" w:eastAsia="Times New Roman" w:hAnsi="Times New Roman" w:cs="Times New Roman"/>
                <w:b/>
                <w:bCs/>
                <w:sz w:val="24"/>
                <w:szCs w:val="24"/>
                <w:lang w:eastAsia="fr-FR"/>
              </w:rPr>
            </w:pPr>
          </w:p>
        </w:tc>
      </w:tr>
    </w:tbl>
    <w:p w:rsidR="0085155D" w:rsidRPr="0085155D" w:rsidRDefault="0085155D" w:rsidP="0085155D">
      <w:pPr>
        <w:spacing w:after="0"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sz w:val="24"/>
          <w:szCs w:val="24"/>
          <w:lang w:eastAsia="fr-FR"/>
        </w:rPr>
        <w:br/>
        <w:t xml:space="preserve">Département(s) de publication : </w:t>
      </w:r>
      <w:r w:rsidRPr="0085155D">
        <w:rPr>
          <w:rFonts w:ascii="Times New Roman" w:eastAsia="Times New Roman" w:hAnsi="Times New Roman" w:cs="Times New Roman"/>
          <w:b/>
          <w:bCs/>
          <w:sz w:val="24"/>
          <w:szCs w:val="24"/>
          <w:lang w:eastAsia="fr-FR"/>
        </w:rPr>
        <w:t>972</w:t>
      </w:r>
      <w:r w:rsidRPr="0085155D">
        <w:rPr>
          <w:rFonts w:ascii="Times New Roman" w:eastAsia="Times New Roman" w:hAnsi="Times New Roman" w:cs="Times New Roman"/>
          <w:sz w:val="24"/>
          <w:szCs w:val="24"/>
          <w:lang w:eastAsia="fr-FR"/>
        </w:rPr>
        <w:br/>
        <w:t>Annonce No </w:t>
      </w:r>
      <w:r w:rsidRPr="0085155D">
        <w:rPr>
          <w:rFonts w:ascii="Times New Roman" w:eastAsia="Times New Roman" w:hAnsi="Times New Roman" w:cs="Times New Roman"/>
          <w:b/>
          <w:bCs/>
          <w:sz w:val="24"/>
          <w:szCs w:val="24"/>
          <w:lang w:eastAsia="fr-FR"/>
        </w:rPr>
        <w:t>21-99712</w:t>
      </w:r>
      <w:r w:rsidRPr="0085155D">
        <w:rPr>
          <w:rFonts w:ascii="Times New Roman" w:eastAsia="Times New Roman" w:hAnsi="Times New Roman" w:cs="Times New Roman"/>
          <w:sz w:val="24"/>
          <w:szCs w:val="24"/>
          <w:lang w:eastAsia="fr-FR"/>
        </w:rPr>
        <w:br/>
        <w:t>Services</w:t>
      </w:r>
    </w:p>
    <w:p w:rsidR="0085155D" w:rsidRPr="0085155D" w:rsidRDefault="00981D7F" w:rsidP="0085155D">
      <w:pPr>
        <w:spacing w:after="0" w:line="240" w:lineRule="auto"/>
        <w:rPr>
          <w:rFonts w:ascii="Times New Roman" w:eastAsia="Times New Roman" w:hAnsi="Times New Roman" w:cs="Times New Roman"/>
          <w:sz w:val="24"/>
          <w:szCs w:val="24"/>
          <w:lang w:eastAsia="fr-FR"/>
        </w:rPr>
      </w:pPr>
      <w:r w:rsidRPr="00981D7F">
        <w:rPr>
          <w:rFonts w:ascii="Times New Roman" w:eastAsia="Times New Roman" w:hAnsi="Times New Roman" w:cs="Times New Roman"/>
          <w:sz w:val="24"/>
          <w:szCs w:val="24"/>
          <w:lang w:eastAsia="fr-FR"/>
        </w:rPr>
        <w:pict>
          <v:rect id="_x0000_i1025" style="width:0;height:1.5pt" o:hralign="center" o:hrstd="t" o:hr="t" fillcolor="#a0a0a0" stroked="f"/>
        </w:pict>
      </w:r>
    </w:p>
    <w:p w:rsidR="0085155D" w:rsidRPr="0085155D" w:rsidRDefault="0085155D" w:rsidP="0085155D">
      <w:pPr>
        <w:spacing w:after="0"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sz w:val="24"/>
          <w:szCs w:val="24"/>
          <w:lang w:eastAsia="fr-FR"/>
        </w:rPr>
        <w:t>- </w:t>
      </w:r>
      <w:r w:rsidRPr="0085155D">
        <w:rPr>
          <w:rFonts w:ascii="Times New Roman" w:eastAsia="Times New Roman" w:hAnsi="Times New Roman" w:cs="Times New Roman"/>
          <w:i/>
          <w:iCs/>
          <w:sz w:val="24"/>
          <w:szCs w:val="24"/>
          <w:lang w:eastAsia="fr-FR"/>
        </w:rPr>
        <w:t>Nom et adresse officiels de l'organisme acheteur : </w:t>
      </w:r>
      <w:r w:rsidRPr="0085155D">
        <w:rPr>
          <w:rFonts w:ascii="Times New Roman" w:eastAsia="Times New Roman" w:hAnsi="Times New Roman" w:cs="Times New Roman"/>
          <w:sz w:val="24"/>
          <w:szCs w:val="24"/>
          <w:lang w:eastAsia="fr-FR"/>
        </w:rPr>
        <w:t>Ville du Lamentin.</w:t>
      </w:r>
      <w:r w:rsidRPr="0085155D">
        <w:rPr>
          <w:rFonts w:ascii="Times New Roman" w:eastAsia="Times New Roman" w:hAnsi="Times New Roman" w:cs="Times New Roman"/>
          <w:sz w:val="24"/>
          <w:szCs w:val="24"/>
          <w:lang w:eastAsia="fr-FR"/>
        </w:rPr>
        <w:br/>
        <w:t xml:space="preserve"> Correspondant : le maire, hôtel de ville Place Antonio MACEO 97232 Le Lamentin Martinique, tél. : 05-96-30-00-83, télécopieur : 05-96-51-81-75, courriel : grenard@mairie-lelamentin.fr;ccoueno@mairie-lelamenin.fr adresse internet : </w:t>
      </w:r>
      <w:hyperlink r:id="rId5" w:history="1">
        <w:r w:rsidRPr="0085155D">
          <w:rPr>
            <w:rFonts w:ascii="Times New Roman" w:eastAsia="Times New Roman" w:hAnsi="Times New Roman" w:cs="Times New Roman"/>
            <w:color w:val="0000FF"/>
            <w:sz w:val="24"/>
            <w:szCs w:val="24"/>
            <w:u w:val="single"/>
            <w:lang w:eastAsia="fr-FR"/>
          </w:rPr>
          <w:t>http://www.mairie-lelamentin.fr</w:t>
        </w:r>
      </w:hyperlink>
      <w:r w:rsidRPr="0085155D">
        <w:rPr>
          <w:rFonts w:ascii="Times New Roman" w:eastAsia="Times New Roman" w:hAnsi="Times New Roman" w:cs="Times New Roman"/>
          <w:sz w:val="24"/>
          <w:szCs w:val="24"/>
          <w:lang w:eastAsia="fr-FR"/>
        </w:rPr>
        <w:t>.</w:t>
      </w:r>
      <w:r w:rsidRPr="0085155D">
        <w:rPr>
          <w:rFonts w:ascii="Times New Roman" w:eastAsia="Times New Roman" w:hAnsi="Times New Roman" w:cs="Times New Roman"/>
          <w:sz w:val="24"/>
          <w:szCs w:val="24"/>
          <w:lang w:eastAsia="fr-FR"/>
        </w:rPr>
        <w:br/>
        <w:t xml:space="preserve">Adresse internet du profil d'acheteur : </w:t>
      </w:r>
      <w:hyperlink r:id="rId6" w:history="1">
        <w:r w:rsidRPr="0085155D">
          <w:rPr>
            <w:rFonts w:ascii="Times New Roman" w:eastAsia="Times New Roman" w:hAnsi="Times New Roman" w:cs="Times New Roman"/>
            <w:color w:val="0000FF"/>
            <w:sz w:val="24"/>
            <w:szCs w:val="24"/>
            <w:u w:val="single"/>
            <w:lang w:eastAsia="fr-FR"/>
          </w:rPr>
          <w:t>http://www.e-marchespublics.com</w:t>
        </w:r>
      </w:hyperlink>
      <w:r w:rsidRPr="0085155D">
        <w:rPr>
          <w:rFonts w:ascii="Times New Roman" w:eastAsia="Times New Roman" w:hAnsi="Times New Roman" w:cs="Times New Roman"/>
          <w:sz w:val="24"/>
          <w:szCs w:val="24"/>
          <w:lang w:eastAsia="fr-FR"/>
        </w:rPr>
        <w:t>.</w:t>
      </w:r>
      <w:r w:rsidRPr="0085155D">
        <w:rPr>
          <w:rFonts w:ascii="Times New Roman" w:eastAsia="Times New Roman" w:hAnsi="Times New Roman" w:cs="Times New Roman"/>
          <w:sz w:val="24"/>
          <w:szCs w:val="24"/>
          <w:lang w:eastAsia="fr-FR"/>
        </w:rPr>
        <w:br/>
        <w:t>Le pouvoir adjudicateur n'agit pas pour le compte d'autres pouvoirs adjudicateurs.</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Objet du marché : </w:t>
      </w:r>
      <w:r>
        <w:rPr>
          <w:rFonts w:ascii="Times New Roman" w:eastAsia="Times New Roman" w:hAnsi="Times New Roman" w:cs="Times New Roman"/>
          <w:b/>
          <w:bCs/>
          <w:sz w:val="24"/>
          <w:szCs w:val="24"/>
          <w:lang w:eastAsia="fr-FR"/>
        </w:rPr>
        <w:t>C</w:t>
      </w:r>
      <w:r w:rsidRPr="0085155D">
        <w:rPr>
          <w:rFonts w:ascii="Times New Roman" w:eastAsia="Times New Roman" w:hAnsi="Times New Roman" w:cs="Times New Roman"/>
          <w:b/>
          <w:bCs/>
          <w:sz w:val="24"/>
          <w:szCs w:val="24"/>
          <w:lang w:eastAsia="fr-FR"/>
        </w:rPr>
        <w:t>hoix d'un maitre d'œuvre en vue de la réhabilitation du Palais des sports</w:t>
      </w:r>
      <w:r w:rsidRPr="0085155D">
        <w:rPr>
          <w:rFonts w:ascii="Times New Roman" w:eastAsia="Times New Roman" w:hAnsi="Times New Roman" w:cs="Times New Roman"/>
          <w:sz w:val="24"/>
          <w:szCs w:val="24"/>
          <w:lang w:eastAsia="fr-FR"/>
        </w:rPr>
        <w:t>.</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Catégorie de services : </w:t>
      </w:r>
      <w:r w:rsidRPr="0085155D">
        <w:rPr>
          <w:rFonts w:ascii="Times New Roman" w:eastAsia="Times New Roman" w:hAnsi="Times New Roman" w:cs="Times New Roman"/>
          <w:sz w:val="24"/>
          <w:szCs w:val="24"/>
          <w:lang w:eastAsia="fr-FR"/>
        </w:rPr>
        <w:t>12.</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CPV - </w:t>
      </w:r>
      <w:r w:rsidRPr="0085155D">
        <w:rPr>
          <w:rFonts w:ascii="Times New Roman" w:eastAsia="Times New Roman" w:hAnsi="Times New Roman" w:cs="Times New Roman"/>
          <w:sz w:val="24"/>
          <w:szCs w:val="24"/>
          <w:lang w:eastAsia="fr-FR"/>
        </w:rPr>
        <w:t>Objet principal : 71221000.</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Lieu d'exécution : </w:t>
      </w:r>
      <w:r w:rsidRPr="0085155D">
        <w:rPr>
          <w:rFonts w:ascii="Times New Roman" w:eastAsia="Times New Roman" w:hAnsi="Times New Roman" w:cs="Times New Roman"/>
          <w:sz w:val="24"/>
          <w:szCs w:val="24"/>
          <w:lang w:eastAsia="fr-FR"/>
        </w:rPr>
        <w:t>palais des sports.</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 xml:space="preserve">Code NUTS : </w:t>
      </w:r>
      <w:r w:rsidRPr="0085155D">
        <w:rPr>
          <w:rFonts w:ascii="Times New Roman" w:eastAsia="Times New Roman" w:hAnsi="Times New Roman" w:cs="Times New Roman"/>
          <w:sz w:val="24"/>
          <w:szCs w:val="24"/>
          <w:lang w:eastAsia="fr-FR"/>
        </w:rPr>
        <w:t>FRY2.</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sz w:val="24"/>
          <w:szCs w:val="24"/>
          <w:lang w:eastAsia="fr-FR"/>
        </w:rPr>
        <w:t>L'avis implique un marché public.</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Caractéristiques principales : </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C</w:t>
      </w:r>
      <w:r w:rsidRPr="0085155D">
        <w:rPr>
          <w:rFonts w:ascii="Times New Roman" w:eastAsia="Times New Roman" w:hAnsi="Times New Roman" w:cs="Times New Roman"/>
          <w:sz w:val="24"/>
          <w:szCs w:val="24"/>
          <w:lang w:eastAsia="fr-FR"/>
        </w:rPr>
        <w:t xml:space="preserve">hoix d'un maitre d'œuvre en vue de la réhabilitation du Palais des </w:t>
      </w:r>
      <w:r>
        <w:rPr>
          <w:rFonts w:ascii="Times New Roman" w:eastAsia="Times New Roman" w:hAnsi="Times New Roman" w:cs="Times New Roman"/>
          <w:sz w:val="24"/>
          <w:szCs w:val="24"/>
          <w:lang w:eastAsia="fr-FR"/>
        </w:rPr>
        <w:t xml:space="preserve">sports </w:t>
      </w:r>
      <w:r>
        <w:rPr>
          <w:rFonts w:ascii="Times New Roman" w:eastAsia="Times New Roman" w:hAnsi="Times New Roman" w:cs="Times New Roman"/>
          <w:sz w:val="24"/>
          <w:szCs w:val="24"/>
          <w:lang w:eastAsia="fr-FR"/>
        </w:rPr>
        <w:br/>
        <w:t>(Marché à deux tranches</w:t>
      </w:r>
      <w:proofErr w:type="gramStart"/>
      <w:r>
        <w:rPr>
          <w:rFonts w:ascii="Times New Roman" w:eastAsia="Times New Roman" w:hAnsi="Times New Roman" w:cs="Times New Roman"/>
          <w:sz w:val="24"/>
          <w:szCs w:val="24"/>
          <w:lang w:eastAsia="fr-FR"/>
        </w:rPr>
        <w:t>)</w:t>
      </w:r>
      <w:proofErr w:type="gramEnd"/>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Refus des variantes</w:t>
      </w:r>
      <w:r w:rsidRPr="0085155D">
        <w:rPr>
          <w:rFonts w:ascii="Times New Roman" w:eastAsia="Times New Roman" w:hAnsi="Times New Roman" w:cs="Times New Roman"/>
          <w:sz w:val="24"/>
          <w:szCs w:val="24"/>
          <w:lang w:eastAsia="fr-FR"/>
        </w:rPr>
        <w:t>.</w:t>
      </w:r>
      <w:r w:rsidRPr="0085155D">
        <w:rPr>
          <w:rFonts w:ascii="Times New Roman" w:eastAsia="Times New Roman" w:hAnsi="Times New Roman" w:cs="Times New Roman"/>
          <w:sz w:val="24"/>
          <w:szCs w:val="24"/>
          <w:lang w:eastAsia="fr-FR"/>
        </w:rPr>
        <w:br/>
        <w:t>La procédure d'achat du présent avis est couverte par l'accord sur les marchés publics de l'OMC : non.</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sz w:val="24"/>
          <w:szCs w:val="24"/>
          <w:lang w:eastAsia="fr-FR"/>
        </w:rPr>
        <w:br/>
        <w:t>Prestations divisées en lots : non.</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Durée du marché ou délai d'exécution : </w:t>
      </w:r>
      <w:r w:rsidRPr="0085155D">
        <w:rPr>
          <w:rFonts w:ascii="Times New Roman" w:eastAsia="Times New Roman" w:hAnsi="Times New Roman" w:cs="Times New Roman"/>
          <w:sz w:val="24"/>
          <w:szCs w:val="24"/>
          <w:lang w:eastAsia="fr-FR"/>
        </w:rPr>
        <w:t>28 mois à compter de la notification du marché.</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Cautionnement et garanties exigés : </w:t>
      </w:r>
      <w:r w:rsidRPr="0085155D">
        <w:rPr>
          <w:rFonts w:ascii="Times New Roman" w:eastAsia="Times New Roman" w:hAnsi="Times New Roman" w:cs="Times New Roman"/>
          <w:sz w:val="24"/>
          <w:szCs w:val="24"/>
          <w:lang w:eastAsia="fr-FR"/>
        </w:rPr>
        <w:t>en cas d'avance, garantie à première demande exigée.</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Modalités essentielles de financement et de paiement et/ou références aux textes qui les réglementent : </w:t>
      </w:r>
      <w:r w:rsidRPr="0085155D">
        <w:rPr>
          <w:rFonts w:ascii="Times New Roman" w:eastAsia="Times New Roman" w:hAnsi="Times New Roman" w:cs="Times New Roman"/>
          <w:sz w:val="24"/>
          <w:szCs w:val="24"/>
          <w:lang w:eastAsia="fr-FR"/>
        </w:rPr>
        <w:t>financé par le Budget Communal.- mode de paiement : Virement bancaire (Mandat administratif) - délai de paiement : 30 jours.</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Forme juridique que devra revêtir le groupement d'opérateurs économiques attributaire du marché : </w:t>
      </w:r>
      <w:r w:rsidRPr="0085155D">
        <w:rPr>
          <w:rFonts w:ascii="Times New Roman" w:eastAsia="Times New Roman" w:hAnsi="Times New Roman" w:cs="Times New Roman"/>
          <w:sz w:val="24"/>
          <w:szCs w:val="24"/>
          <w:lang w:eastAsia="fr-FR"/>
        </w:rPr>
        <w:t xml:space="preserve">aucune forme de groupement n'est imposée par le pouvoir adjudicateur. </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sz w:val="24"/>
          <w:szCs w:val="24"/>
          <w:lang w:eastAsia="fr-FR"/>
        </w:rPr>
        <w:br/>
        <w:t>En cas d'attribution du marché à un groupement conjoint, le mandataire du groupement sera solidaire, pour l'exécution du marché, de chacun des membres du groupement pour ses obligations contractuelles en application de l'article R2142-24 du Code de la commande publique.</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 xml:space="preserve">L'exécution du marché est soumise à d'autres conditions particulières : </w:t>
      </w:r>
      <w:r w:rsidRPr="0085155D">
        <w:rPr>
          <w:rFonts w:ascii="Times New Roman" w:eastAsia="Times New Roman" w:hAnsi="Times New Roman" w:cs="Times New Roman"/>
          <w:sz w:val="24"/>
          <w:szCs w:val="24"/>
          <w:lang w:eastAsia="fr-FR"/>
        </w:rPr>
        <w:t>non.</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Langues pouvant être utilisées dans l'offre ou la candidature :</w:t>
      </w:r>
      <w:r w:rsidRPr="0085155D">
        <w:rPr>
          <w:rFonts w:ascii="Times New Roman" w:eastAsia="Times New Roman" w:hAnsi="Times New Roman" w:cs="Times New Roman"/>
          <w:sz w:val="24"/>
          <w:szCs w:val="24"/>
          <w:lang w:eastAsia="fr-FR"/>
        </w:rPr>
        <w:t> français.</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Unité monétaire utilisée, l'euro</w:t>
      </w:r>
      <w:r w:rsidRPr="0085155D">
        <w:rPr>
          <w:rFonts w:ascii="Times New Roman" w:eastAsia="Times New Roman" w:hAnsi="Times New Roman" w:cs="Times New Roman"/>
          <w:sz w:val="24"/>
          <w:szCs w:val="24"/>
          <w:lang w:eastAsia="fr-FR"/>
        </w:rPr>
        <w:t>.</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Conditions de participation : </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Critères de sélection des candidatures : </w:t>
      </w:r>
      <w:r w:rsidRPr="0085155D">
        <w:rPr>
          <w:rFonts w:ascii="Times New Roman" w:eastAsia="Times New Roman" w:hAnsi="Times New Roman" w:cs="Times New Roman"/>
          <w:sz w:val="24"/>
          <w:szCs w:val="24"/>
          <w:lang w:eastAsia="fr-FR"/>
        </w:rPr>
        <w:t xml:space="preserve">- Compétences : les références et les moyens employés du groupement (architecte. Bureaux d'études) </w:t>
      </w:r>
      <w:r w:rsidRPr="0085155D">
        <w:rPr>
          <w:rFonts w:ascii="Times New Roman" w:eastAsia="Times New Roman" w:hAnsi="Times New Roman" w:cs="Times New Roman"/>
          <w:sz w:val="24"/>
          <w:szCs w:val="24"/>
          <w:lang w:eastAsia="fr-FR"/>
        </w:rPr>
        <w:br/>
        <w:t>- garanties techniques financières et professionnelles.</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Situation juridique - références requises : </w:t>
      </w:r>
      <w:r w:rsidRPr="0085155D">
        <w:rPr>
          <w:rFonts w:ascii="Times New Roman" w:eastAsia="Times New Roman" w:hAnsi="Times New Roman" w:cs="Times New Roman"/>
          <w:sz w:val="24"/>
          <w:szCs w:val="24"/>
          <w:lang w:eastAsia="fr-FR"/>
        </w:rPr>
        <w:t xml:space="preserve">lettre de candidature Dc1, Déclaration du candidat Dc2, copie du jugement prononcé si le candidat est en redressement judiciaire, extrait </w:t>
      </w:r>
      <w:proofErr w:type="spellStart"/>
      <w:r w:rsidRPr="0085155D">
        <w:rPr>
          <w:rFonts w:ascii="Times New Roman" w:eastAsia="Times New Roman" w:hAnsi="Times New Roman" w:cs="Times New Roman"/>
          <w:sz w:val="24"/>
          <w:szCs w:val="24"/>
          <w:lang w:eastAsia="fr-FR"/>
        </w:rPr>
        <w:t>Kbis</w:t>
      </w:r>
      <w:proofErr w:type="spellEnd"/>
      <w:r w:rsidRPr="0085155D">
        <w:rPr>
          <w:rFonts w:ascii="Times New Roman" w:eastAsia="Times New Roman" w:hAnsi="Times New Roman" w:cs="Times New Roman"/>
          <w:sz w:val="24"/>
          <w:szCs w:val="24"/>
          <w:lang w:eastAsia="fr-FR"/>
        </w:rPr>
        <w:t xml:space="preserve"> ou DUME (Document Unique des Marchés Européens (Adresse : https://dume.chorus-pro.gouv.fr).</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lastRenderedPageBreak/>
        <w:t>Capacité économique et financière - références requises : </w:t>
      </w:r>
      <w:r w:rsidRPr="0085155D">
        <w:rPr>
          <w:rFonts w:ascii="Times New Roman" w:eastAsia="Times New Roman" w:hAnsi="Times New Roman" w:cs="Times New Roman"/>
          <w:sz w:val="24"/>
          <w:szCs w:val="24"/>
          <w:lang w:eastAsia="fr-FR"/>
        </w:rPr>
        <w:t>déclaration du chiffre d'affaires des 3 dernières années, attestations d'assurance en cours de validité, déclaration appropriée de banque si la société est nouvellement créée</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Référence professionnelle et capacité technique - références requises : </w:t>
      </w:r>
      <w:r w:rsidRPr="0085155D">
        <w:rPr>
          <w:rFonts w:ascii="Times New Roman" w:eastAsia="Times New Roman" w:hAnsi="Times New Roman" w:cs="Times New Roman"/>
          <w:sz w:val="24"/>
          <w:szCs w:val="24"/>
          <w:lang w:eastAsia="fr-FR"/>
        </w:rPr>
        <w:t>références professionnelles, moyens humains et matériels, certificats de bonne exécution.</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sz w:val="24"/>
          <w:szCs w:val="24"/>
          <w:lang w:eastAsia="fr-FR"/>
        </w:rPr>
        <w:t>La prestation est réservée à une profession particulière.</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Référence des dispositions législatives, réglementaires ou administratives applicables</w:t>
      </w:r>
      <w:r w:rsidRPr="0085155D">
        <w:rPr>
          <w:rFonts w:ascii="Times New Roman" w:eastAsia="Times New Roman" w:hAnsi="Times New Roman" w:cs="Times New Roman"/>
          <w:sz w:val="24"/>
          <w:szCs w:val="24"/>
          <w:lang w:eastAsia="fr-FR"/>
        </w:rPr>
        <w:t> </w:t>
      </w:r>
      <w:proofErr w:type="gramStart"/>
      <w:r w:rsidRPr="0085155D">
        <w:rPr>
          <w:rFonts w:ascii="Times New Roman" w:eastAsia="Times New Roman" w:hAnsi="Times New Roman" w:cs="Times New Roman"/>
          <w:sz w:val="24"/>
          <w:szCs w:val="24"/>
          <w:lang w:eastAsia="fr-FR"/>
        </w:rPr>
        <w:t>:</w:t>
      </w:r>
      <w:proofErr w:type="gramEnd"/>
      <w:r w:rsidRPr="0085155D">
        <w:rPr>
          <w:rFonts w:ascii="Times New Roman" w:eastAsia="Times New Roman" w:hAnsi="Times New Roman" w:cs="Times New Roman"/>
          <w:sz w:val="24"/>
          <w:szCs w:val="24"/>
          <w:lang w:eastAsia="fr-FR"/>
        </w:rPr>
        <w:br/>
        <w:t>les prestations relèvent de la catégorie 2 au sens du Code du Travail (Loi n</w:t>
      </w:r>
      <w:r w:rsidRPr="0085155D">
        <w:rPr>
          <w:rFonts w:ascii="Times New Roman" w:eastAsia="Times New Roman" w:hAnsi="Times New Roman" w:cs="Times New Roman"/>
          <w:sz w:val="24"/>
          <w:szCs w:val="24"/>
          <w:vertAlign w:val="superscript"/>
          <w:lang w:eastAsia="fr-FR"/>
        </w:rPr>
        <w:t>o</w:t>
      </w:r>
      <w:r w:rsidRPr="0085155D">
        <w:rPr>
          <w:rFonts w:ascii="Times New Roman" w:eastAsia="Times New Roman" w:hAnsi="Times New Roman" w:cs="Times New Roman"/>
          <w:sz w:val="24"/>
          <w:szCs w:val="24"/>
          <w:lang w:eastAsia="fr-FR"/>
        </w:rPr>
        <w:t xml:space="preserve"> 93-1418 sur 31/12/1993). </w:t>
      </w:r>
      <w:r w:rsidRPr="0085155D">
        <w:rPr>
          <w:rFonts w:ascii="Times New Roman" w:eastAsia="Times New Roman" w:hAnsi="Times New Roman" w:cs="Times New Roman"/>
          <w:sz w:val="24"/>
          <w:szCs w:val="24"/>
          <w:lang w:eastAsia="fr-FR"/>
        </w:rPr>
        <w:br/>
        <w:t>Le Présent marché est soumis aux titres IV (partie législative et règlementaire) du Code de la Commande Publique.</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sz w:val="24"/>
          <w:szCs w:val="24"/>
          <w:lang w:eastAsia="fr-FR"/>
        </w:rPr>
        <w:t>Les personnes morales sont tenues d'indiquer les noms et qualifications professionnelles des membres du personnel chargé de la prestation.</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Marché réservé : </w:t>
      </w:r>
      <w:r w:rsidRPr="0085155D">
        <w:rPr>
          <w:rFonts w:ascii="Times New Roman" w:eastAsia="Times New Roman" w:hAnsi="Times New Roman" w:cs="Times New Roman"/>
          <w:sz w:val="24"/>
          <w:szCs w:val="24"/>
          <w:lang w:eastAsia="fr-FR"/>
        </w:rPr>
        <w:t>non.</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Justifications à produire quant aux qualités et capacités du candidat : </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Documents à produire à l'appui des candidatures par le candidat, au choix de l'acheteur public : </w:t>
      </w:r>
      <w:r w:rsidRPr="0085155D">
        <w:rPr>
          <w:rFonts w:ascii="Times New Roman" w:eastAsia="Times New Roman" w:hAnsi="Times New Roman" w:cs="Times New Roman"/>
          <w:sz w:val="24"/>
          <w:szCs w:val="24"/>
          <w:lang w:eastAsia="fr-FR"/>
        </w:rPr>
        <w:br/>
        <w:t>     - Déclaration concernant le chiffre d'affaires global et le chiffre d'affaires concernant les fournitures, services ou travaux objet du marché, réalisés au cours des trois derniers exercices disponibles;</w:t>
      </w:r>
      <w:r w:rsidRPr="0085155D">
        <w:rPr>
          <w:rFonts w:ascii="Times New Roman" w:eastAsia="Times New Roman" w:hAnsi="Times New Roman" w:cs="Times New Roman"/>
          <w:sz w:val="24"/>
          <w:szCs w:val="24"/>
          <w:lang w:eastAsia="fr-FR"/>
        </w:rPr>
        <w:br/>
        <w:t>     - Présentation d'une liste des principales fournitures ou des principaux services effectués au cours des trois dernières années, indiquant le montant, la date et le destinataire public ou privé. Les livraisons et les prestations de services sont prouvées par des attestations du destinataire ou, à défaut, par une déclaration de l'opérateur économique;</w:t>
      </w:r>
      <w:r w:rsidRPr="0085155D">
        <w:rPr>
          <w:rFonts w:ascii="Times New Roman" w:eastAsia="Times New Roman" w:hAnsi="Times New Roman" w:cs="Times New Roman"/>
          <w:sz w:val="24"/>
          <w:szCs w:val="24"/>
          <w:lang w:eastAsia="fr-FR"/>
        </w:rPr>
        <w:br/>
        <w:t xml:space="preserve">     - Formulaire DC1, Lettre de candidature - Habilitation du mandataire par ses </w:t>
      </w:r>
      <w:proofErr w:type="spellStart"/>
      <w:r w:rsidRPr="0085155D">
        <w:rPr>
          <w:rFonts w:ascii="Times New Roman" w:eastAsia="Times New Roman" w:hAnsi="Times New Roman" w:cs="Times New Roman"/>
          <w:sz w:val="24"/>
          <w:szCs w:val="24"/>
          <w:lang w:eastAsia="fr-FR"/>
        </w:rPr>
        <w:t>co-traitants</w:t>
      </w:r>
      <w:proofErr w:type="spellEnd"/>
      <w:r w:rsidRPr="0085155D">
        <w:rPr>
          <w:rFonts w:ascii="Times New Roman" w:eastAsia="Times New Roman" w:hAnsi="Times New Roman" w:cs="Times New Roman"/>
          <w:sz w:val="24"/>
          <w:szCs w:val="24"/>
          <w:lang w:eastAsia="fr-FR"/>
        </w:rPr>
        <w:t xml:space="preserve"> (disponible à l'adresse suivante : http://www.economie.gouv.fr/daj/formulaires-declaration-du-candidat);</w:t>
      </w:r>
      <w:r w:rsidRPr="0085155D">
        <w:rPr>
          <w:rFonts w:ascii="Times New Roman" w:eastAsia="Times New Roman" w:hAnsi="Times New Roman" w:cs="Times New Roman"/>
          <w:sz w:val="24"/>
          <w:szCs w:val="24"/>
          <w:lang w:eastAsia="fr-FR"/>
        </w:rPr>
        <w:br/>
        <w:t>     - Formulaire DC2, Déclaration du candidat individuel ou du membre du groupement (disponible à l'adresse suivante : http://www.economie.gouv.fr/daj/formulaires-declaration-du-candidat).</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Autres renseignements demandés : </w:t>
      </w:r>
      <w:r w:rsidRPr="0085155D">
        <w:rPr>
          <w:rFonts w:ascii="Times New Roman" w:eastAsia="Times New Roman" w:hAnsi="Times New Roman" w:cs="Times New Roman"/>
          <w:sz w:val="24"/>
          <w:szCs w:val="24"/>
          <w:lang w:eastAsia="fr-FR"/>
        </w:rPr>
        <w:br/>
        <w:t>     - Autres renseignements demandés : justificatifs de la candidature suite :</w:t>
      </w:r>
      <w:r w:rsidRPr="0085155D">
        <w:rPr>
          <w:rFonts w:ascii="Times New Roman" w:eastAsia="Times New Roman" w:hAnsi="Times New Roman" w:cs="Times New Roman"/>
          <w:sz w:val="24"/>
          <w:szCs w:val="24"/>
          <w:lang w:eastAsia="fr-FR"/>
        </w:rPr>
        <w:br/>
        <w:t>- certificats de bonne exécution</w:t>
      </w:r>
      <w:r w:rsidRPr="0085155D">
        <w:rPr>
          <w:rFonts w:ascii="Times New Roman" w:eastAsia="Times New Roman" w:hAnsi="Times New Roman" w:cs="Times New Roman"/>
          <w:sz w:val="24"/>
          <w:szCs w:val="24"/>
          <w:lang w:eastAsia="fr-FR"/>
        </w:rPr>
        <w:br/>
        <w:t>- moyens humains et matériels</w:t>
      </w:r>
      <w:r w:rsidRPr="0085155D">
        <w:rPr>
          <w:rFonts w:ascii="Times New Roman" w:eastAsia="Times New Roman" w:hAnsi="Times New Roman" w:cs="Times New Roman"/>
          <w:sz w:val="24"/>
          <w:szCs w:val="24"/>
          <w:lang w:eastAsia="fr-FR"/>
        </w:rPr>
        <w:br/>
        <w:t>- assurance pour risques professionnels.</w:t>
      </w:r>
      <w:r w:rsidRPr="0085155D">
        <w:rPr>
          <w:rFonts w:ascii="Times New Roman" w:eastAsia="Times New Roman" w:hAnsi="Times New Roman" w:cs="Times New Roman"/>
          <w:sz w:val="24"/>
          <w:szCs w:val="24"/>
          <w:lang w:eastAsia="fr-FR"/>
        </w:rPr>
        <w:br/>
        <w:t>Contenu de l'offre :</w:t>
      </w:r>
      <w:r w:rsidRPr="0085155D">
        <w:rPr>
          <w:rFonts w:ascii="Times New Roman" w:eastAsia="Times New Roman" w:hAnsi="Times New Roman" w:cs="Times New Roman"/>
          <w:sz w:val="24"/>
          <w:szCs w:val="24"/>
          <w:lang w:eastAsia="fr-FR"/>
        </w:rPr>
        <w:br/>
        <w:t>- acte d'engagement</w:t>
      </w:r>
      <w:r w:rsidRPr="0085155D">
        <w:rPr>
          <w:rFonts w:ascii="Times New Roman" w:eastAsia="Times New Roman" w:hAnsi="Times New Roman" w:cs="Times New Roman"/>
          <w:sz w:val="24"/>
          <w:szCs w:val="24"/>
          <w:lang w:eastAsia="fr-FR"/>
        </w:rPr>
        <w:br/>
        <w:t>- cahier des Clauses Administratives Particulières</w:t>
      </w:r>
      <w:r w:rsidRPr="0085155D">
        <w:rPr>
          <w:rFonts w:ascii="Times New Roman" w:eastAsia="Times New Roman" w:hAnsi="Times New Roman" w:cs="Times New Roman"/>
          <w:sz w:val="24"/>
          <w:szCs w:val="24"/>
          <w:lang w:eastAsia="fr-FR"/>
        </w:rPr>
        <w:br/>
        <w:t>- programme fonctionnel de l'opération</w:t>
      </w:r>
      <w:r w:rsidRPr="0085155D">
        <w:rPr>
          <w:rFonts w:ascii="Times New Roman" w:eastAsia="Times New Roman" w:hAnsi="Times New Roman" w:cs="Times New Roman"/>
          <w:sz w:val="24"/>
          <w:szCs w:val="24"/>
          <w:lang w:eastAsia="fr-FR"/>
        </w:rPr>
        <w:br/>
        <w:t>- décomposition du Prix Global et Forfaitaire</w:t>
      </w:r>
      <w:r w:rsidRPr="0085155D">
        <w:rPr>
          <w:rFonts w:ascii="Times New Roman" w:eastAsia="Times New Roman" w:hAnsi="Times New Roman" w:cs="Times New Roman"/>
          <w:sz w:val="24"/>
          <w:szCs w:val="24"/>
          <w:lang w:eastAsia="fr-FR"/>
        </w:rPr>
        <w:br/>
        <w:t>- mémoire Justificatif</w:t>
      </w:r>
      <w:r w:rsidRPr="0085155D">
        <w:rPr>
          <w:rFonts w:ascii="Times New Roman" w:eastAsia="Times New Roman" w:hAnsi="Times New Roman" w:cs="Times New Roman"/>
          <w:sz w:val="24"/>
          <w:szCs w:val="24"/>
          <w:lang w:eastAsia="fr-FR"/>
        </w:rPr>
        <w:br/>
        <w:t>- curriculum vitae des intervenants.</w:t>
      </w:r>
      <w:r w:rsidRPr="0085155D">
        <w:rPr>
          <w:rFonts w:ascii="Times New Roman" w:eastAsia="Times New Roman" w:hAnsi="Times New Roman" w:cs="Times New Roman"/>
          <w:sz w:val="24"/>
          <w:szCs w:val="24"/>
          <w:lang w:eastAsia="fr-FR"/>
        </w:rPr>
        <w:br/>
        <w:t>La transmission et la vérification des documents de ca</w:t>
      </w:r>
      <w:r>
        <w:rPr>
          <w:rFonts w:ascii="Times New Roman" w:eastAsia="Times New Roman" w:hAnsi="Times New Roman" w:cs="Times New Roman"/>
          <w:sz w:val="24"/>
          <w:szCs w:val="24"/>
          <w:lang w:eastAsia="fr-FR"/>
        </w:rPr>
        <w:t>ndidatures peuvent</w:t>
      </w:r>
      <w:r w:rsidRPr="0085155D">
        <w:rPr>
          <w:rFonts w:ascii="Times New Roman" w:eastAsia="Times New Roman" w:hAnsi="Times New Roman" w:cs="Times New Roman"/>
          <w:sz w:val="24"/>
          <w:szCs w:val="24"/>
          <w:lang w:eastAsia="fr-FR"/>
        </w:rPr>
        <w:t xml:space="preserve"> être effectuée</w:t>
      </w:r>
      <w:r>
        <w:rPr>
          <w:rFonts w:ascii="Times New Roman" w:eastAsia="Times New Roman" w:hAnsi="Times New Roman" w:cs="Times New Roman"/>
          <w:sz w:val="24"/>
          <w:szCs w:val="24"/>
          <w:lang w:eastAsia="fr-FR"/>
        </w:rPr>
        <w:t>s</w:t>
      </w:r>
      <w:r w:rsidRPr="0085155D">
        <w:rPr>
          <w:rFonts w:ascii="Times New Roman" w:eastAsia="Times New Roman" w:hAnsi="Times New Roman" w:cs="Times New Roman"/>
          <w:sz w:val="24"/>
          <w:szCs w:val="24"/>
          <w:lang w:eastAsia="fr-FR"/>
        </w:rPr>
        <w:t xml:space="preserve"> par le dispositif Marché public simplifié sur présentation du numéro de SIRET : OUI</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Critères d'attribution : </w:t>
      </w:r>
      <w:r w:rsidRPr="0085155D">
        <w:rPr>
          <w:rFonts w:ascii="Times New Roman" w:eastAsia="Times New Roman" w:hAnsi="Times New Roman" w:cs="Times New Roman"/>
          <w:sz w:val="24"/>
          <w:szCs w:val="24"/>
          <w:lang w:eastAsia="fr-FR"/>
        </w:rPr>
        <w:br/>
        <w:t>Offre économiquement la plus avantageuse appréciée en fonction des critères énoncés ci-dessous avec leur pondération.</w:t>
      </w:r>
      <w:r w:rsidRPr="0085155D">
        <w:rPr>
          <w:rFonts w:ascii="Times New Roman" w:eastAsia="Times New Roman" w:hAnsi="Times New Roman" w:cs="Times New Roman"/>
          <w:sz w:val="24"/>
          <w:szCs w:val="24"/>
          <w:lang w:eastAsia="fr-FR"/>
        </w:rPr>
        <w:br/>
        <w:t>     - valeur technique : ce critère sera noté sur vingt points - le candidat produira un m</w:t>
      </w:r>
      <w:r>
        <w:rPr>
          <w:rFonts w:ascii="Times New Roman" w:eastAsia="Times New Roman" w:hAnsi="Times New Roman" w:cs="Times New Roman"/>
          <w:sz w:val="24"/>
          <w:szCs w:val="24"/>
          <w:lang w:eastAsia="fr-FR"/>
        </w:rPr>
        <w:t>é</w:t>
      </w:r>
      <w:r w:rsidRPr="0085155D">
        <w:rPr>
          <w:rFonts w:ascii="Times New Roman" w:eastAsia="Times New Roman" w:hAnsi="Times New Roman" w:cs="Times New Roman"/>
          <w:sz w:val="24"/>
          <w:szCs w:val="24"/>
          <w:lang w:eastAsia="fr-FR"/>
        </w:rPr>
        <w:t xml:space="preserve">moire qui comprendra : - une note méthodologique sur la compréhension du programme (noté /10) - les moyens et composition de l'équipe pour chaque élément de missions (composition et qualification </w:t>
      </w:r>
      <w:r w:rsidRPr="0085155D">
        <w:rPr>
          <w:rFonts w:ascii="Times New Roman" w:eastAsia="Times New Roman" w:hAnsi="Times New Roman" w:cs="Times New Roman"/>
          <w:sz w:val="24"/>
          <w:szCs w:val="24"/>
          <w:lang w:eastAsia="fr-FR"/>
        </w:rPr>
        <w:lastRenderedPageBreak/>
        <w:t>du personnel, temps passé par élément de mission, décomposition du prix par élément de mission) (noté /7) - les fréquences des réunions par élément de mission (noté /3) : 45 %;</w:t>
      </w:r>
      <w:r w:rsidRPr="0085155D">
        <w:rPr>
          <w:rFonts w:ascii="Times New Roman" w:eastAsia="Times New Roman" w:hAnsi="Times New Roman" w:cs="Times New Roman"/>
          <w:sz w:val="24"/>
          <w:szCs w:val="24"/>
          <w:lang w:eastAsia="fr-FR"/>
        </w:rPr>
        <w:br/>
        <w:t>     - prix :</w:t>
      </w:r>
      <w:r w:rsidR="0070657E">
        <w:rPr>
          <w:rFonts w:ascii="Times New Roman" w:eastAsia="Times New Roman" w:hAnsi="Times New Roman" w:cs="Times New Roman"/>
          <w:sz w:val="24"/>
          <w:szCs w:val="24"/>
          <w:lang w:eastAsia="fr-FR"/>
        </w:rPr>
        <w:t xml:space="preserve"> </w:t>
      </w:r>
      <w:r w:rsidRPr="0085155D">
        <w:rPr>
          <w:rFonts w:ascii="Times New Roman" w:eastAsia="Times New Roman" w:hAnsi="Times New Roman" w:cs="Times New Roman"/>
          <w:sz w:val="24"/>
          <w:szCs w:val="24"/>
          <w:lang w:eastAsia="fr-FR"/>
        </w:rPr>
        <w:t>ce critère sera noté sur vingt points : 35 %;</w:t>
      </w:r>
      <w:r w:rsidRPr="0085155D">
        <w:rPr>
          <w:rFonts w:ascii="Times New Roman" w:eastAsia="Times New Roman" w:hAnsi="Times New Roman" w:cs="Times New Roman"/>
          <w:sz w:val="24"/>
          <w:szCs w:val="24"/>
          <w:lang w:eastAsia="fr-FR"/>
        </w:rPr>
        <w:br/>
        <w:t>     - délais : ce critère sera noté sur vingt points : 20 %.</w:t>
      </w:r>
      <w:r w:rsidRPr="0085155D">
        <w:rPr>
          <w:rFonts w:ascii="Times New Roman" w:eastAsia="Times New Roman" w:hAnsi="Times New Roman" w:cs="Times New Roman"/>
          <w:sz w:val="24"/>
          <w:szCs w:val="24"/>
          <w:lang w:eastAsia="fr-FR"/>
        </w:rPr>
        <w:br/>
        <w:t>Une enchère électronique ne sera pas effectuée.</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Type de procédure : </w:t>
      </w:r>
      <w:r w:rsidRPr="0085155D">
        <w:rPr>
          <w:rFonts w:ascii="Times New Roman" w:eastAsia="Times New Roman" w:hAnsi="Times New Roman" w:cs="Times New Roman"/>
          <w:sz w:val="24"/>
          <w:szCs w:val="24"/>
          <w:lang w:eastAsia="fr-FR"/>
        </w:rPr>
        <w:t>procédure adaptée.</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Date limite de réception des offres : </w:t>
      </w:r>
      <w:r w:rsidRPr="0085155D">
        <w:rPr>
          <w:rFonts w:ascii="Times New Roman" w:eastAsia="Times New Roman" w:hAnsi="Times New Roman" w:cs="Times New Roman"/>
          <w:sz w:val="24"/>
          <w:szCs w:val="24"/>
          <w:lang w:eastAsia="fr-FR"/>
        </w:rPr>
        <w:t>10 septembre 2021, à 12 heures.</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Délai minimum de validité des offres : </w:t>
      </w:r>
      <w:r w:rsidRPr="0085155D">
        <w:rPr>
          <w:rFonts w:ascii="Times New Roman" w:eastAsia="Times New Roman" w:hAnsi="Times New Roman" w:cs="Times New Roman"/>
          <w:sz w:val="24"/>
          <w:szCs w:val="24"/>
          <w:lang w:eastAsia="fr-FR"/>
        </w:rPr>
        <w:t>120 jours à compter de la date limite de réception des offres.</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Autres renseignements : </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Numéro de référence attribué au marché par le pouvoir adjudicateur / l'entité adjudicatrice : </w:t>
      </w:r>
      <w:r w:rsidRPr="0085155D">
        <w:rPr>
          <w:rFonts w:ascii="Times New Roman" w:eastAsia="Times New Roman" w:hAnsi="Times New Roman" w:cs="Times New Roman"/>
          <w:sz w:val="24"/>
          <w:szCs w:val="24"/>
          <w:lang w:eastAsia="fr-FR"/>
        </w:rPr>
        <w:t>21S0023.</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Renseignements complémentaires : </w:t>
      </w:r>
      <w:r w:rsidRPr="0085155D">
        <w:rPr>
          <w:rFonts w:ascii="Times New Roman" w:eastAsia="Times New Roman" w:hAnsi="Times New Roman" w:cs="Times New Roman"/>
          <w:sz w:val="24"/>
          <w:szCs w:val="24"/>
          <w:lang w:eastAsia="fr-FR"/>
        </w:rPr>
        <w:t xml:space="preserve">négociation autorisée. Les délais d'exécution courent à compter de la notification. </w:t>
      </w:r>
      <w:r w:rsidRPr="0085155D">
        <w:rPr>
          <w:rFonts w:ascii="Times New Roman" w:eastAsia="Times New Roman" w:hAnsi="Times New Roman" w:cs="Times New Roman"/>
          <w:sz w:val="24"/>
          <w:szCs w:val="24"/>
          <w:lang w:eastAsia="fr-FR"/>
        </w:rPr>
        <w:br/>
        <w:t xml:space="preserve">En cas de difficulté ou pour toute information relative au téléchargement, les candidats devront impérativement s'adresser à la société </w:t>
      </w:r>
      <w:proofErr w:type="spellStart"/>
      <w:r w:rsidRPr="0085155D">
        <w:rPr>
          <w:rFonts w:ascii="Times New Roman" w:eastAsia="Times New Roman" w:hAnsi="Times New Roman" w:cs="Times New Roman"/>
          <w:sz w:val="24"/>
          <w:szCs w:val="24"/>
          <w:lang w:eastAsia="fr-FR"/>
        </w:rPr>
        <w:t>Dématis</w:t>
      </w:r>
      <w:proofErr w:type="spellEnd"/>
      <w:r w:rsidRPr="0085155D">
        <w:rPr>
          <w:rFonts w:ascii="Times New Roman" w:eastAsia="Times New Roman" w:hAnsi="Times New Roman" w:cs="Times New Roman"/>
          <w:sz w:val="24"/>
          <w:szCs w:val="24"/>
          <w:lang w:eastAsia="fr-FR"/>
        </w:rPr>
        <w:t xml:space="preserve"> à l'adresse suivante : http://www.e-marchespublics.com - téléphone 01 72 36 55 48 ou le support hotline via le système de </w:t>
      </w:r>
      <w:proofErr w:type="spellStart"/>
      <w:r w:rsidRPr="0085155D">
        <w:rPr>
          <w:rFonts w:ascii="Times New Roman" w:eastAsia="Times New Roman" w:hAnsi="Times New Roman" w:cs="Times New Roman"/>
          <w:sz w:val="24"/>
          <w:szCs w:val="24"/>
          <w:lang w:eastAsia="fr-FR"/>
        </w:rPr>
        <w:t>tchat</w:t>
      </w:r>
      <w:proofErr w:type="spellEnd"/>
      <w:r w:rsidRPr="0085155D">
        <w:rPr>
          <w:rFonts w:ascii="Times New Roman" w:eastAsia="Times New Roman" w:hAnsi="Times New Roman" w:cs="Times New Roman"/>
          <w:sz w:val="24"/>
          <w:szCs w:val="24"/>
          <w:lang w:eastAsia="fr-FR"/>
        </w:rPr>
        <w:t>.</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 xml:space="preserve">Conditions de remise des offres ou des candidatures </w:t>
      </w:r>
      <w:proofErr w:type="gramStart"/>
      <w:r w:rsidRPr="0085155D">
        <w:rPr>
          <w:rFonts w:ascii="Times New Roman" w:eastAsia="Times New Roman" w:hAnsi="Times New Roman" w:cs="Times New Roman"/>
          <w:i/>
          <w:iCs/>
          <w:sz w:val="24"/>
          <w:szCs w:val="24"/>
          <w:lang w:eastAsia="fr-FR"/>
        </w:rPr>
        <w:t>:</w:t>
      </w:r>
      <w:proofErr w:type="gramEnd"/>
      <w:r w:rsidRPr="0085155D">
        <w:rPr>
          <w:rFonts w:ascii="Times New Roman" w:eastAsia="Times New Roman" w:hAnsi="Times New Roman" w:cs="Times New Roman"/>
          <w:sz w:val="24"/>
          <w:szCs w:val="24"/>
          <w:lang w:eastAsia="fr-FR"/>
        </w:rPr>
        <w:br/>
        <w:t>par voie électronique.</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Adresse à laquelle les offres/candidatures/projets/demandes de participation doivent être envoyés : </w:t>
      </w:r>
      <w:r w:rsidRPr="0085155D">
        <w:rPr>
          <w:rFonts w:ascii="Times New Roman" w:eastAsia="Times New Roman" w:hAnsi="Times New Roman" w:cs="Times New Roman"/>
          <w:sz w:val="24"/>
          <w:szCs w:val="24"/>
          <w:lang w:eastAsia="fr-FR"/>
        </w:rPr>
        <w:t>Ville du Lamenti</w:t>
      </w:r>
      <w:r>
        <w:rPr>
          <w:rFonts w:ascii="Times New Roman" w:eastAsia="Times New Roman" w:hAnsi="Times New Roman" w:cs="Times New Roman"/>
          <w:sz w:val="24"/>
          <w:szCs w:val="24"/>
          <w:lang w:eastAsia="fr-FR"/>
        </w:rPr>
        <w:t>n.</w:t>
      </w:r>
      <w:r>
        <w:rPr>
          <w:rFonts w:ascii="Times New Roman" w:eastAsia="Times New Roman" w:hAnsi="Times New Roman" w:cs="Times New Roman"/>
          <w:sz w:val="24"/>
          <w:szCs w:val="24"/>
          <w:lang w:eastAsia="fr-FR"/>
        </w:rPr>
        <w:br/>
        <w:t> www.e-marchespublics.com, tél. : 33-01-72-36-55-48, </w:t>
      </w:r>
      <w:r w:rsidRPr="0085155D">
        <w:rPr>
          <w:rFonts w:ascii="Times New Roman" w:eastAsia="Times New Roman" w:hAnsi="Times New Roman" w:cs="Times New Roman"/>
          <w:sz w:val="24"/>
          <w:szCs w:val="24"/>
          <w:lang w:eastAsia="fr-FR"/>
        </w:rPr>
        <w:t>té</w:t>
      </w:r>
      <w:r>
        <w:rPr>
          <w:rFonts w:ascii="Times New Roman" w:eastAsia="Times New Roman" w:hAnsi="Times New Roman" w:cs="Times New Roman"/>
          <w:sz w:val="24"/>
          <w:szCs w:val="24"/>
          <w:lang w:eastAsia="fr-FR"/>
        </w:rPr>
        <w:t>lécopieur : 33-01-72-70-55-57, </w:t>
      </w:r>
      <w:r w:rsidRPr="0085155D">
        <w:rPr>
          <w:rFonts w:ascii="Times New Roman" w:eastAsia="Times New Roman" w:hAnsi="Times New Roman" w:cs="Times New Roman"/>
          <w:sz w:val="24"/>
          <w:szCs w:val="24"/>
          <w:lang w:eastAsia="fr-FR"/>
        </w:rPr>
        <w:t xml:space="preserve"> courriel : support@dematis.com.</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Adresse auprès de laquelle des renseignements d'ordre technique peuvent être obtenus : </w:t>
      </w:r>
      <w:r w:rsidRPr="0085155D">
        <w:rPr>
          <w:rFonts w:ascii="Times New Roman" w:eastAsia="Times New Roman" w:hAnsi="Times New Roman" w:cs="Times New Roman"/>
          <w:sz w:val="24"/>
          <w:szCs w:val="24"/>
          <w:lang w:eastAsia="fr-FR"/>
        </w:rPr>
        <w:t>Ville du Lamentin.</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 Correspondant : </w:t>
      </w:r>
      <w:r w:rsidRPr="0085155D">
        <w:rPr>
          <w:rFonts w:ascii="Times New Roman" w:eastAsia="Times New Roman" w:hAnsi="Times New Roman" w:cs="Times New Roman"/>
          <w:sz w:val="24"/>
          <w:szCs w:val="24"/>
          <w:lang w:eastAsia="fr-FR"/>
        </w:rPr>
        <w:t>Mme Martha CASSILDE,  direction du Patrimoine Bâti Service Bâtiment avenue Nelson MANDELA Petit Manoir,  97232 Le Lamentin Martini</w:t>
      </w:r>
      <w:r>
        <w:rPr>
          <w:rFonts w:ascii="Times New Roman" w:eastAsia="Times New Roman" w:hAnsi="Times New Roman" w:cs="Times New Roman"/>
          <w:sz w:val="24"/>
          <w:szCs w:val="24"/>
          <w:lang w:eastAsia="fr-FR"/>
        </w:rPr>
        <w:t>que,  tél. : 05-96-30-00-70, télécopieur : 05-96-51-81-75, </w:t>
      </w:r>
      <w:r w:rsidRPr="0085155D">
        <w:rPr>
          <w:rFonts w:ascii="Times New Roman" w:eastAsia="Times New Roman" w:hAnsi="Times New Roman" w:cs="Times New Roman"/>
          <w:sz w:val="24"/>
          <w:szCs w:val="24"/>
          <w:lang w:eastAsia="fr-FR"/>
        </w:rPr>
        <w:t>courriel : mcassilde@mairie-lelamentin.fr.</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Adresse auprès de laquelle des renseignements d'ordre administratif peuvent être obtenus : </w:t>
      </w:r>
      <w:r w:rsidRPr="0085155D">
        <w:rPr>
          <w:rFonts w:ascii="Times New Roman" w:eastAsia="Times New Roman" w:hAnsi="Times New Roman" w:cs="Times New Roman"/>
          <w:sz w:val="24"/>
          <w:szCs w:val="24"/>
          <w:lang w:eastAsia="fr-FR"/>
        </w:rPr>
        <w:t>Ville du Lamentin.</w:t>
      </w:r>
      <w:r w:rsidRPr="0085155D">
        <w:rPr>
          <w:rFonts w:ascii="Times New Roman" w:eastAsia="Times New Roman" w:hAnsi="Times New Roman" w:cs="Times New Roman"/>
          <w:sz w:val="24"/>
          <w:szCs w:val="24"/>
          <w:lang w:eastAsia="fr-FR"/>
        </w:rPr>
        <w:br/>
      </w:r>
      <w:r w:rsidRPr="0085155D">
        <w:rPr>
          <w:rFonts w:ascii="Times New Roman" w:eastAsia="Times New Roman" w:hAnsi="Times New Roman" w:cs="Times New Roman"/>
          <w:i/>
          <w:iCs/>
          <w:sz w:val="24"/>
          <w:szCs w:val="24"/>
          <w:lang w:eastAsia="fr-FR"/>
        </w:rPr>
        <w:t> Correspondant : </w:t>
      </w:r>
      <w:r w:rsidRPr="0085155D">
        <w:rPr>
          <w:rFonts w:ascii="Times New Roman" w:eastAsia="Times New Roman" w:hAnsi="Times New Roman" w:cs="Times New Roman"/>
          <w:sz w:val="24"/>
          <w:szCs w:val="24"/>
          <w:lang w:eastAsia="fr-FR"/>
        </w:rPr>
        <w:t>Mme Gisèle RENARD,  direction des Finances et de la Commande Publique Service Marchés Publics avenue Nelson MANDELA Petit Manoir,  97232 Le Lamentin Martini</w:t>
      </w:r>
      <w:r>
        <w:rPr>
          <w:rFonts w:ascii="Times New Roman" w:eastAsia="Times New Roman" w:hAnsi="Times New Roman" w:cs="Times New Roman"/>
          <w:sz w:val="24"/>
          <w:szCs w:val="24"/>
          <w:lang w:eastAsia="fr-FR"/>
        </w:rPr>
        <w:t>que, tél. : 05-96-30-07-52, télécopieur : 05-96-51-81-75, </w:t>
      </w:r>
      <w:r w:rsidRPr="0085155D">
        <w:rPr>
          <w:rFonts w:ascii="Times New Roman" w:eastAsia="Times New Roman" w:hAnsi="Times New Roman" w:cs="Times New Roman"/>
          <w:sz w:val="24"/>
          <w:szCs w:val="24"/>
          <w:lang w:eastAsia="fr-FR"/>
        </w:rPr>
        <w:t xml:space="preserve"> courriel : grenard@mairie-lelamentin.fr;ccoueno@mairie-lelamentin.fr.</w:t>
      </w:r>
    </w:p>
    <w:p w:rsidR="0085155D" w:rsidRP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Instance chargée des procédures de recours : </w:t>
      </w:r>
      <w:r w:rsidRPr="0085155D">
        <w:rPr>
          <w:rFonts w:ascii="Times New Roman" w:eastAsia="Times New Roman" w:hAnsi="Times New Roman" w:cs="Times New Roman"/>
          <w:sz w:val="24"/>
          <w:szCs w:val="24"/>
          <w:lang w:eastAsia="fr-FR"/>
        </w:rPr>
        <w:t>Tribunal Administratif de Martinique 12 Rue du Citronnier CQ 17 103 97271 Schœlcher Cedex, tél. : 05-96-71-66-67, courriel : greffe.ta-fort-de-france@juradm.fr, télécopieur : 05-96-63-10-08.</w:t>
      </w:r>
    </w:p>
    <w:p w:rsid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r w:rsidRPr="0085155D">
        <w:rPr>
          <w:rFonts w:ascii="Times New Roman" w:eastAsia="Times New Roman" w:hAnsi="Times New Roman" w:cs="Times New Roman"/>
          <w:i/>
          <w:iCs/>
          <w:sz w:val="24"/>
          <w:szCs w:val="24"/>
          <w:lang w:eastAsia="fr-FR"/>
        </w:rPr>
        <w:t>Service auprès duquel des renseignements peuvent être obtenus concernant l'introduction des recours : </w:t>
      </w:r>
      <w:r w:rsidRPr="0085155D">
        <w:rPr>
          <w:rFonts w:ascii="Times New Roman" w:eastAsia="Times New Roman" w:hAnsi="Times New Roman" w:cs="Times New Roman"/>
          <w:sz w:val="24"/>
          <w:szCs w:val="24"/>
          <w:lang w:eastAsia="fr-FR"/>
        </w:rPr>
        <w:t>Tribunal Administratif de Martinique 12 Rue du Citronnier CQ 17 103 97271 Schœlcher Cedex, tél. : 05-96-71-66-67, courriel : greffe.ta-fort-de-france@juradm.fr, télécopieur : 05-96-63-10-08.</w:t>
      </w:r>
    </w:p>
    <w:p w:rsidR="0085155D" w:rsidRDefault="0085155D" w:rsidP="0085155D">
      <w:pPr>
        <w:spacing w:before="100" w:beforeAutospacing="1" w:after="100" w:afterAutospacing="1" w:line="240" w:lineRule="auto"/>
        <w:rPr>
          <w:rFonts w:ascii="Times New Roman" w:eastAsia="Times New Roman" w:hAnsi="Times New Roman" w:cs="Times New Roman"/>
          <w:sz w:val="24"/>
          <w:szCs w:val="24"/>
          <w:lang w:eastAsia="fr-FR"/>
        </w:rPr>
      </w:pPr>
    </w:p>
    <w:p w:rsidR="0085155D" w:rsidRDefault="0085155D" w:rsidP="0085155D">
      <w:pPr>
        <w:tabs>
          <w:tab w:val="left" w:pos="5387"/>
        </w:tabs>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Le Lamentin, le 20 Juillet 2021</w:t>
      </w:r>
      <w:r>
        <w:rPr>
          <w:rFonts w:ascii="Times New Roman" w:eastAsia="Times New Roman" w:hAnsi="Times New Roman" w:cs="Times New Roman"/>
          <w:sz w:val="24"/>
          <w:szCs w:val="24"/>
          <w:lang w:eastAsia="fr-FR"/>
        </w:rPr>
        <w:tab/>
      </w:r>
    </w:p>
    <w:p w:rsidR="0085155D" w:rsidRPr="0085155D" w:rsidRDefault="0085155D" w:rsidP="0085155D">
      <w:pPr>
        <w:tabs>
          <w:tab w:val="left" w:pos="5387"/>
        </w:tabs>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Le Pouvoir Adjudicateur</w:t>
      </w:r>
    </w:p>
    <w:p w:rsidR="004B514C" w:rsidRDefault="004B514C"/>
    <w:sectPr w:rsidR="004B514C" w:rsidSect="0085155D">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155D"/>
    <w:rsid w:val="004B514C"/>
    <w:rsid w:val="0070657E"/>
    <w:rsid w:val="0085155D"/>
    <w:rsid w:val="00981D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5155D"/>
    <w:rPr>
      <w:color w:val="0000FF"/>
      <w:u w:val="single"/>
    </w:rPr>
  </w:style>
  <w:style w:type="paragraph" w:styleId="NormalWeb">
    <w:name w:val="Normal (Web)"/>
    <w:basedOn w:val="Normal"/>
    <w:uiPriority w:val="99"/>
    <w:semiHidden/>
    <w:unhideWhenUsed/>
    <w:rsid w:val="008515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85155D"/>
  </w:style>
  <w:style w:type="table" w:styleId="Grilledutableau">
    <w:name w:val="Table Grid"/>
    <w:basedOn w:val="TableauNormal"/>
    <w:uiPriority w:val="59"/>
    <w:rsid w:val="00851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515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1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7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BMP_openWindow(%22http://www.e-marchespublics.com%22,%22TestLien%22,%22%22);" TargetMode="External"/><Relationship Id="rId5" Type="http://schemas.openxmlformats.org/officeDocument/2006/relationships/hyperlink" Target="javascript:BMP_openWindow(%22http://www.mairie-lelamentin.fr%22,%22TestLien%22,%22%22);"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1345</Words>
  <Characters>7401</Characters>
  <Application>Microsoft Office Word</Application>
  <DocSecurity>0</DocSecurity>
  <Lines>61</Lines>
  <Paragraphs>17</Paragraphs>
  <ScaleCrop>false</ScaleCrop>
  <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grenard</dc:creator>
  <cp:lastModifiedBy>grenard</cp:lastModifiedBy>
  <cp:revision>2</cp:revision>
  <cp:lastPrinted>2021-07-20T13:24:00Z</cp:lastPrinted>
  <dcterms:created xsi:type="dcterms:W3CDTF">2021-07-20T13:19:00Z</dcterms:created>
  <dcterms:modified xsi:type="dcterms:W3CDTF">2021-07-20T13:46:00Z</dcterms:modified>
</cp:coreProperties>
</file>