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4"/>
      </w:tblGrid>
      <w:tr w:rsidR="001B2D79" w:rsidTr="001B2D79">
        <w:tc>
          <w:tcPr>
            <w:tcW w:w="988" w:type="dxa"/>
          </w:tcPr>
          <w:p w:rsidR="001B2D79" w:rsidRDefault="001B2D79" w:rsidP="001B2D79">
            <w:pPr>
              <w:spacing w:before="100" w:beforeAutospacing="1" w:after="100" w:afterAutospacing="1"/>
              <w:jc w:val="center"/>
              <w:rPr>
                <w:rFonts w:ascii="Arial" w:eastAsia="Times New Roman" w:hAnsi="Arial" w:cs="Arial"/>
                <w:b/>
                <w:bCs/>
                <w:caps/>
                <w:color w:val="434343"/>
                <w:sz w:val="18"/>
                <w:szCs w:val="18"/>
                <w:lang w:eastAsia="fr-FR"/>
              </w:rPr>
            </w:pPr>
            <w:r w:rsidRPr="00F02C54">
              <w:rPr>
                <w:noProof/>
                <w:lang w:eastAsia="fr-FR"/>
              </w:rPr>
              <w:drawing>
                <wp:inline distT="0" distB="0" distL="0" distR="0" wp14:anchorId="72EB6CC9" wp14:editId="4CB93E99">
                  <wp:extent cx="394854" cy="471054"/>
                  <wp:effectExtent l="0" t="0" r="5715" b="5715"/>
                  <wp:docPr id="1" name="Imag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31722" t="31294" r="61809" b="55530"/>
                          <a:stretch>
                            <a:fillRect/>
                          </a:stretch>
                        </pic:blipFill>
                        <pic:spPr bwMode="auto">
                          <a:xfrm>
                            <a:off x="0" y="0"/>
                            <a:ext cx="402508" cy="480185"/>
                          </a:xfrm>
                          <a:prstGeom prst="rect">
                            <a:avLst/>
                          </a:prstGeom>
                          <a:noFill/>
                          <a:ln w="9525">
                            <a:noFill/>
                            <a:miter lim="800000"/>
                            <a:headEnd/>
                            <a:tailEnd/>
                          </a:ln>
                        </pic:spPr>
                      </pic:pic>
                    </a:graphicData>
                  </a:graphic>
                </wp:inline>
              </w:drawing>
            </w:r>
          </w:p>
        </w:tc>
        <w:tc>
          <w:tcPr>
            <w:tcW w:w="8074" w:type="dxa"/>
          </w:tcPr>
          <w:p w:rsidR="001B2D79" w:rsidRDefault="001B2D79" w:rsidP="001B2D79">
            <w:pPr>
              <w:spacing w:before="100" w:beforeAutospacing="1" w:after="100" w:afterAutospacing="1"/>
              <w:jc w:val="center"/>
              <w:rPr>
                <w:rFonts w:ascii="Arial" w:eastAsia="Times New Roman" w:hAnsi="Arial" w:cs="Arial"/>
                <w:b/>
                <w:bCs/>
                <w:caps/>
                <w:color w:val="434343"/>
                <w:sz w:val="18"/>
                <w:szCs w:val="18"/>
                <w:lang w:eastAsia="fr-FR"/>
              </w:rPr>
            </w:pPr>
            <w:r w:rsidRPr="001B2D79">
              <w:rPr>
                <w:rFonts w:ascii="Arial" w:eastAsia="Times New Roman" w:hAnsi="Arial" w:cs="Arial"/>
                <w:b/>
                <w:bCs/>
                <w:caps/>
                <w:color w:val="434343"/>
                <w:sz w:val="18"/>
                <w:szCs w:val="18"/>
                <w:lang w:eastAsia="fr-FR"/>
              </w:rPr>
              <w:t>FNS SIMPLE AVIS DE MARCHÉ</w:t>
            </w:r>
          </w:p>
        </w:tc>
      </w:tr>
    </w:tbl>
    <w:p w:rsidR="001B2D79" w:rsidRPr="001B2D79" w:rsidRDefault="001B2D79" w:rsidP="001B2D79">
      <w:pPr>
        <w:shd w:val="clear" w:color="auto" w:fill="FFFFFF"/>
        <w:spacing w:before="100" w:beforeAutospacing="1" w:after="100" w:afterAutospacing="1" w:line="240" w:lineRule="auto"/>
        <w:jc w:val="center"/>
        <w:rPr>
          <w:rFonts w:ascii="Arial" w:eastAsia="Times New Roman" w:hAnsi="Arial" w:cs="Arial"/>
          <w:b/>
          <w:bCs/>
          <w:caps/>
          <w:color w:val="434343"/>
          <w:sz w:val="18"/>
          <w:szCs w:val="18"/>
          <w:lang w:eastAsia="fr-FR"/>
        </w:rPr>
      </w:pPr>
    </w:p>
    <w:p w:rsidR="001B2D79" w:rsidRPr="001B2D79" w:rsidRDefault="001B2D79" w:rsidP="001B2D79">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1B2D79">
        <w:rPr>
          <w:rFonts w:ascii="Arial" w:eastAsia="Times New Roman" w:hAnsi="Arial" w:cs="Arial"/>
          <w:b/>
          <w:bCs/>
          <w:caps/>
          <w:color w:val="434343"/>
          <w:sz w:val="18"/>
          <w:szCs w:val="18"/>
          <w:u w:val="single"/>
          <w:lang w:eastAsia="fr-FR"/>
        </w:rPr>
        <w:t>SECTION I : IDENTIFICATION DE L'ACHETEUR</w:t>
      </w: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0"/>
        <w:gridCol w:w="39"/>
        <w:gridCol w:w="8981"/>
      </w:tblGrid>
      <w:tr w:rsidR="001B2D79" w:rsidRPr="001B2D79" w:rsidTr="001B2D79">
        <w:trPr>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aps/>
                <w:color w:val="434343"/>
                <w:sz w:val="18"/>
                <w:szCs w:val="18"/>
                <w:u w:val="single"/>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Nom complet de l'acheteur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Ville du Lamentin</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Type de Numéro national d'indentification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SIRET</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N° National d'identification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21972213900017</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Ville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Le Lamentin Martinique</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Code Postal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97232</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Groupement de commandes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Non</w:t>
            </w:r>
          </w:p>
        </w:tc>
      </w:tr>
      <w:tr w:rsidR="001B2D79" w:rsidRPr="001B2D79" w:rsidTr="001B2D79">
        <w:trPr>
          <w:tblCellSpacing w:w="12" w:type="dxa"/>
        </w:trPr>
        <w:tc>
          <w:tcPr>
            <w:tcW w:w="0" w:type="auto"/>
            <w:gridSpan w:val="3"/>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Département(s) de publication : </w:t>
            </w:r>
            <w:r w:rsidRPr="001B2D79">
              <w:rPr>
                <w:rFonts w:ascii="Arial" w:eastAsia="Times New Roman" w:hAnsi="Arial" w:cs="Arial"/>
                <w:b/>
                <w:bCs/>
                <w:color w:val="434343"/>
                <w:sz w:val="18"/>
                <w:szCs w:val="18"/>
                <w:lang w:eastAsia="fr-FR"/>
              </w:rPr>
              <w:t>972</w:t>
            </w:r>
          </w:p>
        </w:tc>
      </w:tr>
    </w:tbl>
    <w:p w:rsidR="001B2D79" w:rsidRPr="001B2D79" w:rsidRDefault="001B2D79" w:rsidP="001B2D79">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1B2D79">
        <w:rPr>
          <w:rFonts w:ascii="Arial" w:eastAsia="Times New Roman" w:hAnsi="Arial" w:cs="Arial"/>
          <w:b/>
          <w:bCs/>
          <w:caps/>
          <w:color w:val="434343"/>
          <w:sz w:val="18"/>
          <w:szCs w:val="18"/>
          <w:u w:val="single"/>
          <w:lang w:eastAsia="fr-FR"/>
        </w:rPr>
        <w:t>SECTION 2 : COMMUNICATION</w:t>
      </w: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2"/>
        <w:gridCol w:w="30"/>
        <w:gridCol w:w="7184"/>
      </w:tblGrid>
      <w:tr w:rsidR="001B2D79" w:rsidRPr="001B2D79" w:rsidTr="001B2D79">
        <w:trPr>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aps/>
                <w:color w:val="434343"/>
                <w:sz w:val="18"/>
                <w:szCs w:val="18"/>
                <w:u w:val="single"/>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Lien vers le profil d'acheteur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www.e-marchespublics.com</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Identifiant interne de la consultation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2022M0005</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Intégralité des documents sur le profil d'acheteur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Oui</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Utilisation de moyens de communication non communément disponibles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Oui</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URL de l'outil non communément disponible mis à disposition pour recevoir les réponses électroniques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www.e-marchespublics.com</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Nom du contact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Monsieur Xavier JOLYOT</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Adresse mail du contact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support@dematis.com</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Numéro de téléphone du contact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+33 0172365548</w:t>
            </w:r>
          </w:p>
        </w:tc>
      </w:tr>
    </w:tbl>
    <w:p w:rsidR="001B2D79" w:rsidRPr="001B2D79" w:rsidRDefault="001B2D79" w:rsidP="001B2D79">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1B2D79">
        <w:rPr>
          <w:rFonts w:ascii="Arial" w:eastAsia="Times New Roman" w:hAnsi="Arial" w:cs="Arial"/>
          <w:b/>
          <w:bCs/>
          <w:caps/>
          <w:color w:val="434343"/>
          <w:sz w:val="18"/>
          <w:szCs w:val="18"/>
          <w:u w:val="single"/>
          <w:lang w:eastAsia="fr-FR"/>
        </w:rPr>
        <w:t>SECTION 3 : PROCEDURE</w:t>
      </w: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2"/>
        <w:gridCol w:w="30"/>
        <w:gridCol w:w="7184"/>
      </w:tblGrid>
      <w:tr w:rsidR="001B2D79" w:rsidRPr="001B2D79" w:rsidTr="001B2D79">
        <w:trPr>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aps/>
                <w:color w:val="434343"/>
                <w:sz w:val="18"/>
                <w:szCs w:val="18"/>
                <w:u w:val="single"/>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Type de procédure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Procédure adaptée ouverte</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Conditions de participation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aptitude à exercer l'activité professionnelle - conditions / moyens de preuve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 xml:space="preserve">Lettre de candidature Dc1, Déclaration du candidat Dc2, copie Du jugement prononcé si le candidat est en redressement judiciaire, extrait </w:t>
            </w:r>
            <w:proofErr w:type="spellStart"/>
            <w:r w:rsidRPr="001B2D79">
              <w:rPr>
                <w:rFonts w:ascii="Arial" w:eastAsia="Times New Roman" w:hAnsi="Arial" w:cs="Arial"/>
                <w:color w:val="434343"/>
                <w:sz w:val="18"/>
                <w:szCs w:val="18"/>
                <w:lang w:eastAsia="fr-FR"/>
              </w:rPr>
              <w:t>Kbis</w:t>
            </w:r>
            <w:proofErr w:type="spellEnd"/>
            <w:r w:rsidRPr="001B2D79">
              <w:rPr>
                <w:rFonts w:ascii="Arial" w:eastAsia="Times New Roman" w:hAnsi="Arial" w:cs="Arial"/>
                <w:color w:val="434343"/>
                <w:sz w:val="18"/>
                <w:szCs w:val="18"/>
                <w:lang w:eastAsia="fr-FR"/>
              </w:rPr>
              <w:t xml:space="preserve"> ou DUME (Document Unique des Marchés Européens (Adresse : https://dume.chorus-pro.gouv.fr).</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capacité économique et financière - conditions / moyens de preuve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Déclaration du chiffre d'affaires des 3 dernières années, Présentation d'une liste des principales fournitures ou des principaux services effectués au cours des trois dernières années, indiquant le montant, la date et le destinataire public ou privé, attestations d'assurance en cours de validité, déclaration appropriée de banque si la société est nouvellement créée.</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capacités techniques et professionnelles - conditions / moyens de preuve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Références professionnelles, moyens humains et matériels, certificats de bonne exécution, mémoire justificatif.</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Technique d'achat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Sans objet</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Date et heure limite de réception des plis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24 juin 2022 - 12:00</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Présentation des offres par catalogue électronique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Interdite</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Réduction du nombre de candidats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Non</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Possibilité d'attribution sans négociation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Oui</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5D5455" w:rsidP="0047399A">
            <w:pPr>
              <w:spacing w:after="0" w:line="240" w:lineRule="auto"/>
              <w:rPr>
                <w:rFonts w:ascii="Arial" w:eastAsia="Times New Roman" w:hAnsi="Arial" w:cs="Arial"/>
                <w:b/>
                <w:bCs/>
                <w:color w:val="5A5A5A"/>
                <w:sz w:val="18"/>
                <w:szCs w:val="18"/>
                <w:lang w:eastAsia="fr-FR"/>
              </w:rPr>
            </w:pPr>
            <w:r>
              <w:rPr>
                <w:rFonts w:ascii="Arial" w:eastAsia="Times New Roman" w:hAnsi="Arial" w:cs="Arial"/>
                <w:b/>
                <w:bCs/>
                <w:color w:val="5A5A5A"/>
                <w:sz w:val="18"/>
                <w:szCs w:val="18"/>
                <w:lang w:eastAsia="fr-FR"/>
              </w:rPr>
              <w:t>L'acheteur exige la présentatio</w:t>
            </w:r>
            <w:r w:rsidR="0047399A">
              <w:rPr>
                <w:rFonts w:ascii="Arial" w:eastAsia="Times New Roman" w:hAnsi="Arial" w:cs="Arial"/>
                <w:b/>
                <w:bCs/>
                <w:color w:val="5A5A5A"/>
                <w:sz w:val="18"/>
                <w:szCs w:val="18"/>
                <w:lang w:eastAsia="fr-FR"/>
              </w:rPr>
              <w:t>n</w:t>
            </w:r>
            <w:bookmarkStart w:id="0" w:name="_GoBack"/>
            <w:bookmarkEnd w:id="0"/>
            <w:r w:rsidR="001B2D79" w:rsidRPr="001B2D79">
              <w:rPr>
                <w:rFonts w:ascii="Arial" w:eastAsia="Times New Roman" w:hAnsi="Arial" w:cs="Arial"/>
                <w:b/>
                <w:bCs/>
                <w:color w:val="5A5A5A"/>
                <w:sz w:val="18"/>
                <w:szCs w:val="18"/>
                <w:lang w:eastAsia="fr-FR"/>
              </w:rPr>
              <w:t xml:space="preserve"> de variantes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Non</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Identification des catégories d'acheteurs intervenant (si accord-cadre)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Critères d'attribution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Prix : 50 % - Valeur technique : 30 % : Seront pris en compte : - Méthodologie d'intervention et organisation du chantier (pondération 9) - Hygiène et sécurité (pondération 6) - Moyens proposés (pondération 5) - Délais : 20 %</w:t>
            </w:r>
          </w:p>
        </w:tc>
      </w:tr>
    </w:tbl>
    <w:p w:rsidR="001B2D79" w:rsidRPr="001B2D79" w:rsidRDefault="001B2D79" w:rsidP="001B2D79">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1B2D79">
        <w:rPr>
          <w:rFonts w:ascii="Arial" w:eastAsia="Times New Roman" w:hAnsi="Arial" w:cs="Arial"/>
          <w:b/>
          <w:bCs/>
          <w:caps/>
          <w:color w:val="434343"/>
          <w:sz w:val="18"/>
          <w:szCs w:val="18"/>
          <w:u w:val="single"/>
          <w:lang w:eastAsia="fr-FR"/>
        </w:rPr>
        <w:t>SECTION 4 : IDENTIFICATION DU MARCHÉ</w:t>
      </w: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47"/>
        <w:gridCol w:w="35"/>
        <w:gridCol w:w="8988"/>
      </w:tblGrid>
      <w:tr w:rsidR="001B2D79" w:rsidRPr="001B2D79" w:rsidTr="001B2D79">
        <w:trPr>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aps/>
                <w:color w:val="434343"/>
                <w:sz w:val="18"/>
                <w:szCs w:val="18"/>
                <w:u w:val="single"/>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Intitulé du marché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Travaux de réhabilitation de l'Ex Perception en Pôle Enfance</w:t>
            </w:r>
          </w:p>
        </w:tc>
      </w:tr>
    </w:tbl>
    <w:p w:rsidR="001B2D79" w:rsidRPr="001B2D79" w:rsidRDefault="001B2D79" w:rsidP="001B2D79">
      <w:pPr>
        <w:spacing w:after="0" w:line="240" w:lineRule="auto"/>
        <w:rPr>
          <w:rFonts w:ascii="Times New Roman" w:eastAsia="Times New Roman" w:hAnsi="Times New Roman" w:cs="Times New Roman"/>
          <w:vanish/>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56"/>
        <w:gridCol w:w="45"/>
        <w:gridCol w:w="8969"/>
      </w:tblGrid>
      <w:tr w:rsidR="001B2D79" w:rsidRPr="001B2D79" w:rsidTr="001B2D79">
        <w:trPr>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Code CPV principal</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Descripteur principal : 45421000</w:t>
            </w:r>
          </w:p>
        </w:tc>
      </w:tr>
    </w:tbl>
    <w:p w:rsidR="001B2D79" w:rsidRPr="001B2D79" w:rsidRDefault="001B2D79" w:rsidP="001B2D79">
      <w:pPr>
        <w:spacing w:after="0" w:line="240" w:lineRule="auto"/>
        <w:rPr>
          <w:rFonts w:ascii="Times New Roman" w:eastAsia="Times New Roman" w:hAnsi="Times New Roman" w:cs="Times New Roman"/>
          <w:vanish/>
          <w:sz w:val="24"/>
          <w:szCs w:val="24"/>
          <w:lang w:eastAsia="fr-FR"/>
        </w:rPr>
      </w:pP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65"/>
        <w:gridCol w:w="53"/>
        <w:gridCol w:w="7138"/>
      </w:tblGrid>
      <w:tr w:rsidR="001B2D79" w:rsidRPr="001B2D79" w:rsidTr="001B2D79">
        <w:trPr>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Type de marché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Travaux</w:t>
            </w:r>
          </w:p>
        </w:tc>
      </w:tr>
    </w:tbl>
    <w:p w:rsidR="001B2D79" w:rsidRPr="001B2D79" w:rsidRDefault="001B2D79" w:rsidP="001B2D79">
      <w:pPr>
        <w:spacing w:after="0" w:line="240" w:lineRule="auto"/>
        <w:rPr>
          <w:rFonts w:ascii="Times New Roman" w:eastAsia="Times New Roman" w:hAnsi="Times New Roman" w:cs="Times New Roman"/>
          <w:vanish/>
          <w:sz w:val="24"/>
          <w:szCs w:val="24"/>
          <w:lang w:eastAsia="fr-FR"/>
        </w:rPr>
      </w:pP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2"/>
        <w:gridCol w:w="30"/>
        <w:gridCol w:w="7184"/>
      </w:tblGrid>
      <w:tr w:rsidR="001B2D79" w:rsidRPr="001B2D79" w:rsidTr="001B2D79">
        <w:trPr>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Description succincte du marché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Travaux de réhabilitation de l'Ex Perception en Pôle Enfance - Aménagement intérieur (cloisons - faux plafond - menuiseries intérieures) - Peinture</w:t>
            </w:r>
          </w:p>
        </w:tc>
      </w:tr>
    </w:tbl>
    <w:p w:rsidR="001B2D79" w:rsidRPr="001B2D79" w:rsidRDefault="001B2D79" w:rsidP="001B2D79">
      <w:pPr>
        <w:spacing w:after="0" w:line="240" w:lineRule="auto"/>
        <w:rPr>
          <w:rFonts w:ascii="Times New Roman" w:eastAsia="Times New Roman" w:hAnsi="Times New Roman" w:cs="Times New Roman"/>
          <w:vanish/>
          <w:sz w:val="24"/>
          <w:szCs w:val="24"/>
          <w:lang w:eastAsia="fr-FR"/>
        </w:rPr>
      </w:pP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9"/>
        <w:gridCol w:w="37"/>
        <w:gridCol w:w="7170"/>
      </w:tblGrid>
      <w:tr w:rsidR="001B2D79" w:rsidRPr="001B2D79" w:rsidTr="001B2D79">
        <w:trPr>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Lieu principal d'exécution du marché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Ex Perception du Lamentin</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Durée du marché (en mois)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3</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Valeur estimée (H.T.)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175 999,20</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Valeur entre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et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r>
    </w:tbl>
    <w:p w:rsidR="001B2D79" w:rsidRPr="001B2D79" w:rsidRDefault="001B2D79" w:rsidP="001B2D79">
      <w:pPr>
        <w:spacing w:after="0" w:line="240" w:lineRule="auto"/>
        <w:rPr>
          <w:rFonts w:ascii="Times New Roman" w:eastAsia="Times New Roman" w:hAnsi="Times New Roman" w:cs="Times New Roman"/>
          <w:vanish/>
          <w:sz w:val="24"/>
          <w:szCs w:val="24"/>
          <w:lang w:eastAsia="fr-FR"/>
        </w:rPr>
      </w:pP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4"/>
        <w:gridCol w:w="31"/>
        <w:gridCol w:w="7181"/>
      </w:tblGrid>
      <w:tr w:rsidR="001B2D79" w:rsidRPr="001B2D79" w:rsidTr="001B2D79">
        <w:trPr>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La consultation comporte des tranches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Non</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La consultation prévoit une réservation de tout ou partie du marché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Non</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Marché alloti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Oui</w:t>
            </w:r>
          </w:p>
        </w:tc>
      </w:tr>
    </w:tbl>
    <w:p w:rsidR="001B2D79" w:rsidRPr="001B2D79" w:rsidRDefault="001B2D79" w:rsidP="001B2D79">
      <w:pPr>
        <w:spacing w:after="0" w:line="240" w:lineRule="auto"/>
        <w:rPr>
          <w:rFonts w:ascii="Times New Roman" w:eastAsia="Times New Roman" w:hAnsi="Times New Roman" w:cs="Times New Roman"/>
          <w:vanish/>
          <w:sz w:val="24"/>
          <w:szCs w:val="24"/>
          <w:lang w:eastAsia="fr-FR"/>
        </w:rPr>
      </w:pP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6"/>
        <w:gridCol w:w="34"/>
        <w:gridCol w:w="7176"/>
      </w:tblGrid>
      <w:tr w:rsidR="001B2D79" w:rsidRPr="001B2D79" w:rsidTr="001B2D79">
        <w:trPr>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b/>
                <w:bCs/>
                <w:color w:val="5A5A5A"/>
                <w:sz w:val="18"/>
                <w:szCs w:val="18"/>
                <w:lang w:eastAsia="fr-FR"/>
              </w:rPr>
              <w:t>Mots descripteurs : </w:t>
            </w:r>
            <w:r w:rsidRPr="001B2D79">
              <w:rPr>
                <w:rFonts w:ascii="Arial" w:eastAsia="Times New Roman" w:hAnsi="Arial" w:cs="Arial"/>
                <w:color w:val="434343"/>
                <w:sz w:val="18"/>
                <w:szCs w:val="18"/>
                <w:lang w:eastAsia="fr-FR"/>
              </w:rPr>
              <w:t>Cloison, faux plafond, Menuiserie</w:t>
            </w:r>
          </w:p>
        </w:tc>
      </w:tr>
    </w:tbl>
    <w:p w:rsidR="001B2D79" w:rsidRPr="001B2D79" w:rsidRDefault="001B2D79" w:rsidP="001B2D79">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1B2D79">
        <w:rPr>
          <w:rFonts w:ascii="Arial" w:eastAsia="Times New Roman" w:hAnsi="Arial" w:cs="Arial"/>
          <w:b/>
          <w:bCs/>
          <w:caps/>
          <w:color w:val="434343"/>
          <w:sz w:val="18"/>
          <w:szCs w:val="18"/>
          <w:u w:val="single"/>
          <w:lang w:eastAsia="fr-FR"/>
        </w:rPr>
        <w:t>SECTION 5 : LOTS</w:t>
      </w:r>
    </w:p>
    <w:p w:rsidR="001B2D79" w:rsidRPr="001B2D79" w:rsidRDefault="001B2D79" w:rsidP="001B2D79">
      <w:pPr>
        <w:spacing w:after="0" w:line="240" w:lineRule="auto"/>
        <w:rPr>
          <w:rFonts w:ascii="Times New Roman" w:eastAsia="Times New Roman" w:hAnsi="Times New Roman" w:cs="Times New Roman"/>
          <w:sz w:val="24"/>
          <w:szCs w:val="24"/>
          <w:lang w:eastAsia="fr-FR"/>
        </w:rPr>
      </w:pPr>
      <w:r w:rsidRPr="001B2D79">
        <w:rPr>
          <w:rFonts w:ascii="Arial" w:eastAsia="Times New Roman" w:hAnsi="Arial" w:cs="Arial"/>
          <w:b/>
          <w:bCs/>
          <w:color w:val="5A5A5A"/>
          <w:sz w:val="18"/>
          <w:szCs w:val="18"/>
          <w:shd w:val="clear" w:color="auto" w:fill="FFFFFF"/>
          <w:lang w:eastAsia="fr-FR"/>
        </w:rPr>
        <w:t>OBJET : Travaux de réhabilitation de l'Ex Perception en Pôle Enfance</w:t>
      </w: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43"/>
        <w:gridCol w:w="30"/>
        <w:gridCol w:w="8961"/>
        <w:gridCol w:w="36"/>
      </w:tblGrid>
      <w:tr w:rsidR="001B2D79" w:rsidRPr="001B2D79" w:rsidTr="001B2D79">
        <w:trPr>
          <w:gridAfter w:val="1"/>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b/>
                <w:bCs/>
                <w:color w:val="5A5A5A"/>
                <w:sz w:val="18"/>
                <w:szCs w:val="18"/>
                <w:lang w:eastAsia="fr-FR"/>
              </w:rPr>
              <w:t>Description du lot : </w:t>
            </w:r>
            <w:r w:rsidRPr="001B2D79">
              <w:rPr>
                <w:rFonts w:ascii="Arial" w:eastAsia="Times New Roman" w:hAnsi="Arial" w:cs="Arial"/>
                <w:color w:val="434343"/>
                <w:sz w:val="18"/>
                <w:szCs w:val="18"/>
                <w:lang w:eastAsia="fr-FR"/>
              </w:rPr>
              <w:t>Lot n</w:t>
            </w:r>
            <w:r w:rsidRPr="001B2D79">
              <w:rPr>
                <w:rFonts w:ascii="Arial" w:eastAsia="Times New Roman" w:hAnsi="Arial" w:cs="Arial"/>
                <w:color w:val="434343"/>
                <w:sz w:val="18"/>
                <w:szCs w:val="18"/>
                <w:vertAlign w:val="superscript"/>
                <w:lang w:eastAsia="fr-FR"/>
              </w:rPr>
              <w:t>o</w:t>
            </w:r>
            <w:r w:rsidRPr="001B2D79">
              <w:rPr>
                <w:rFonts w:ascii="Arial" w:eastAsia="Times New Roman" w:hAnsi="Arial" w:cs="Arial"/>
                <w:color w:val="434343"/>
                <w:sz w:val="18"/>
                <w:szCs w:val="18"/>
                <w:lang w:eastAsia="fr-FR"/>
              </w:rPr>
              <w:t> 03 : Aménagement intérieur (Cloisons - Faux plafond - menuiseries intérieures)</w:t>
            </w:r>
          </w:p>
        </w:tc>
      </w:tr>
      <w:tr w:rsidR="001B2D79" w:rsidRPr="0047399A" w:rsidTr="001B2D79">
        <w:trPr>
          <w:gridAfter w:val="1"/>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val="en-US" w:eastAsia="fr-FR"/>
              </w:rPr>
            </w:pPr>
            <w:r w:rsidRPr="001B2D79">
              <w:rPr>
                <w:rFonts w:ascii="Arial" w:eastAsia="Times New Roman" w:hAnsi="Arial" w:cs="Arial"/>
                <w:b/>
                <w:bCs/>
                <w:color w:val="5A5A5A"/>
                <w:sz w:val="18"/>
                <w:szCs w:val="18"/>
                <w:lang w:val="en-US" w:eastAsia="fr-FR"/>
              </w:rPr>
              <w:t xml:space="preserve">Code(s) CPV </w:t>
            </w:r>
            <w:proofErr w:type="spellStart"/>
            <w:r w:rsidRPr="001B2D79">
              <w:rPr>
                <w:rFonts w:ascii="Arial" w:eastAsia="Times New Roman" w:hAnsi="Arial" w:cs="Arial"/>
                <w:b/>
                <w:bCs/>
                <w:color w:val="5A5A5A"/>
                <w:sz w:val="18"/>
                <w:szCs w:val="18"/>
                <w:lang w:val="en-US" w:eastAsia="fr-FR"/>
              </w:rPr>
              <w:t>additionnel</w:t>
            </w:r>
            <w:proofErr w:type="spellEnd"/>
            <w:r w:rsidRPr="001B2D79">
              <w:rPr>
                <w:rFonts w:ascii="Arial" w:eastAsia="Times New Roman" w:hAnsi="Arial" w:cs="Arial"/>
                <w:b/>
                <w:bCs/>
                <w:color w:val="5A5A5A"/>
                <w:sz w:val="18"/>
                <w:szCs w:val="18"/>
                <w:lang w:val="en-US" w:eastAsia="fr-FR"/>
              </w:rPr>
              <w:t>(s)</w:t>
            </w:r>
          </w:p>
        </w:tc>
      </w:tr>
      <w:tr w:rsidR="001B2D79" w:rsidRPr="001B2D79" w:rsidTr="001B2D79">
        <w:trPr>
          <w:gridAfter w:val="1"/>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Code CPV principal : 45421000</w:t>
            </w:r>
          </w:p>
        </w:tc>
      </w:tr>
      <w:tr w:rsidR="001B2D79" w:rsidRPr="001B2D79" w:rsidTr="001B2D79">
        <w:trPr>
          <w:gridAfter w:val="1"/>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b/>
                <w:bCs/>
                <w:color w:val="5A5A5A"/>
                <w:sz w:val="18"/>
                <w:szCs w:val="18"/>
                <w:lang w:eastAsia="fr-FR"/>
              </w:rPr>
              <w:t>Estimation de la valeur hors taxes du lot :</w:t>
            </w:r>
            <w:proofErr w:type="gramStart"/>
            <w:r w:rsidRPr="001B2D79">
              <w:rPr>
                <w:rFonts w:ascii="Arial" w:eastAsia="Times New Roman" w:hAnsi="Arial" w:cs="Arial"/>
                <w:color w:val="434343"/>
                <w:sz w:val="18"/>
                <w:szCs w:val="18"/>
                <w:lang w:eastAsia="fr-FR"/>
              </w:rPr>
              <w:t>  euros</w:t>
            </w:r>
            <w:proofErr w:type="gramEnd"/>
          </w:p>
        </w:tc>
      </w:tr>
      <w:tr w:rsidR="001B2D79" w:rsidRPr="001B2D79" w:rsidTr="001B2D79">
        <w:trPr>
          <w:gridAfter w:val="1"/>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b/>
                <w:bCs/>
                <w:color w:val="5A5A5A"/>
                <w:sz w:val="18"/>
                <w:szCs w:val="18"/>
                <w:lang w:eastAsia="fr-FR"/>
              </w:rPr>
              <w:t>Lieu d'exécution du lot :</w:t>
            </w:r>
            <w:r w:rsidRPr="001B2D79">
              <w:rPr>
                <w:rFonts w:ascii="Arial" w:eastAsia="Times New Roman" w:hAnsi="Arial" w:cs="Arial"/>
                <w:color w:val="434343"/>
                <w:sz w:val="18"/>
                <w:szCs w:val="18"/>
                <w:lang w:eastAsia="fr-FR"/>
              </w:rPr>
              <w:t> Ex Perception</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gridSpan w:val="3"/>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Mots descripteurs : Cloison, faux plafond, Menuiserie</w:t>
            </w:r>
          </w:p>
        </w:tc>
      </w:tr>
    </w:tbl>
    <w:p w:rsidR="001B2D79" w:rsidRPr="001B2D79" w:rsidRDefault="001B2D79" w:rsidP="001B2D79">
      <w:pPr>
        <w:spacing w:after="0" w:line="240" w:lineRule="auto"/>
        <w:rPr>
          <w:rFonts w:ascii="Times New Roman" w:eastAsia="Times New Roman" w:hAnsi="Times New Roman" w:cs="Times New Roman"/>
          <w:sz w:val="24"/>
          <w:szCs w:val="24"/>
          <w:lang w:eastAsia="fr-FR"/>
        </w:rPr>
      </w:pPr>
    </w:p>
    <w:tbl>
      <w:tblPr>
        <w:tblW w:w="5000" w:type="pct"/>
        <w:tblCellSpacing w:w="12" w:type="dxa"/>
        <w:shd w:val="clear" w:color="auto" w:fill="FFFFFF"/>
        <w:tblCellMar>
          <w:left w:w="0" w:type="dxa"/>
          <w:right w:w="0" w:type="dxa"/>
        </w:tblCellMar>
        <w:tblLook w:val="04A0" w:firstRow="1" w:lastRow="0" w:firstColumn="1" w:lastColumn="0" w:noHBand="0" w:noVBand="1"/>
      </w:tblPr>
      <w:tblGrid>
        <w:gridCol w:w="49"/>
        <w:gridCol w:w="37"/>
        <w:gridCol w:w="8948"/>
        <w:gridCol w:w="36"/>
      </w:tblGrid>
      <w:tr w:rsidR="001B2D79" w:rsidRPr="001B2D79" w:rsidTr="001B2D79">
        <w:trPr>
          <w:gridAfter w:val="1"/>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b/>
                <w:bCs/>
                <w:color w:val="5A5A5A"/>
                <w:sz w:val="18"/>
                <w:szCs w:val="18"/>
                <w:lang w:eastAsia="fr-FR"/>
              </w:rPr>
              <w:t>Description du lot : </w:t>
            </w:r>
            <w:r w:rsidRPr="001B2D79">
              <w:rPr>
                <w:rFonts w:ascii="Arial" w:eastAsia="Times New Roman" w:hAnsi="Arial" w:cs="Arial"/>
                <w:color w:val="434343"/>
                <w:sz w:val="18"/>
                <w:szCs w:val="18"/>
                <w:lang w:eastAsia="fr-FR"/>
              </w:rPr>
              <w:t>Lot 08 : Peinture</w:t>
            </w:r>
          </w:p>
        </w:tc>
      </w:tr>
      <w:tr w:rsidR="001B2D79" w:rsidRPr="0047399A" w:rsidTr="001B2D79">
        <w:trPr>
          <w:gridAfter w:val="1"/>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val="en-US" w:eastAsia="fr-FR"/>
              </w:rPr>
            </w:pPr>
            <w:r w:rsidRPr="001B2D79">
              <w:rPr>
                <w:rFonts w:ascii="Arial" w:eastAsia="Times New Roman" w:hAnsi="Arial" w:cs="Arial"/>
                <w:b/>
                <w:bCs/>
                <w:color w:val="5A5A5A"/>
                <w:sz w:val="18"/>
                <w:szCs w:val="18"/>
                <w:lang w:val="en-US" w:eastAsia="fr-FR"/>
              </w:rPr>
              <w:t xml:space="preserve">Code(s) CPV </w:t>
            </w:r>
            <w:proofErr w:type="spellStart"/>
            <w:r w:rsidRPr="001B2D79">
              <w:rPr>
                <w:rFonts w:ascii="Arial" w:eastAsia="Times New Roman" w:hAnsi="Arial" w:cs="Arial"/>
                <w:b/>
                <w:bCs/>
                <w:color w:val="5A5A5A"/>
                <w:sz w:val="18"/>
                <w:szCs w:val="18"/>
                <w:lang w:val="en-US" w:eastAsia="fr-FR"/>
              </w:rPr>
              <w:t>additionnel</w:t>
            </w:r>
            <w:proofErr w:type="spellEnd"/>
            <w:r w:rsidRPr="001B2D79">
              <w:rPr>
                <w:rFonts w:ascii="Arial" w:eastAsia="Times New Roman" w:hAnsi="Arial" w:cs="Arial"/>
                <w:b/>
                <w:bCs/>
                <w:color w:val="5A5A5A"/>
                <w:sz w:val="18"/>
                <w:szCs w:val="18"/>
                <w:lang w:val="en-US" w:eastAsia="fr-FR"/>
              </w:rPr>
              <w:t>(s)</w:t>
            </w:r>
          </w:p>
        </w:tc>
      </w:tr>
      <w:tr w:rsidR="001B2D79" w:rsidRPr="001B2D79" w:rsidTr="001B2D79">
        <w:trPr>
          <w:gridAfter w:val="1"/>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val="en-US"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val="en-US"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Code CPV principal : 45442100</w:t>
            </w:r>
          </w:p>
        </w:tc>
      </w:tr>
      <w:tr w:rsidR="001B2D79" w:rsidRPr="001B2D79" w:rsidTr="001B2D79">
        <w:trPr>
          <w:gridAfter w:val="1"/>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b/>
                <w:bCs/>
                <w:color w:val="5A5A5A"/>
                <w:sz w:val="18"/>
                <w:szCs w:val="18"/>
                <w:lang w:eastAsia="fr-FR"/>
              </w:rPr>
              <w:t>Estimation de la valeur hors taxes du lot :</w:t>
            </w:r>
            <w:proofErr w:type="gramStart"/>
            <w:r w:rsidRPr="001B2D79">
              <w:rPr>
                <w:rFonts w:ascii="Arial" w:eastAsia="Times New Roman" w:hAnsi="Arial" w:cs="Arial"/>
                <w:color w:val="434343"/>
                <w:sz w:val="18"/>
                <w:szCs w:val="18"/>
                <w:lang w:eastAsia="fr-FR"/>
              </w:rPr>
              <w:t>  euros</w:t>
            </w:r>
            <w:proofErr w:type="gramEnd"/>
          </w:p>
        </w:tc>
      </w:tr>
      <w:tr w:rsidR="001B2D79" w:rsidRPr="001B2D79" w:rsidTr="001B2D79">
        <w:trPr>
          <w:gridAfter w:val="1"/>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b/>
                <w:bCs/>
                <w:color w:val="5A5A5A"/>
                <w:sz w:val="18"/>
                <w:szCs w:val="18"/>
                <w:lang w:eastAsia="fr-FR"/>
              </w:rPr>
              <w:t>Lieu d'exécution du lot :</w:t>
            </w:r>
            <w:r w:rsidRPr="001B2D79">
              <w:rPr>
                <w:rFonts w:ascii="Arial" w:eastAsia="Times New Roman" w:hAnsi="Arial" w:cs="Arial"/>
                <w:color w:val="434343"/>
                <w:sz w:val="18"/>
                <w:szCs w:val="18"/>
                <w:lang w:eastAsia="fr-FR"/>
              </w:rPr>
              <w:t> Ex Perception</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gridSpan w:val="3"/>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Mots descripteurs : Peinture (travaux)</w:t>
            </w:r>
          </w:p>
        </w:tc>
      </w:tr>
    </w:tbl>
    <w:p w:rsidR="001B2D79" w:rsidRPr="001B2D79" w:rsidRDefault="001B2D79" w:rsidP="001B2D79">
      <w:pPr>
        <w:shd w:val="clear" w:color="auto" w:fill="FFFFFF"/>
        <w:spacing w:before="100" w:beforeAutospacing="1" w:after="100" w:afterAutospacing="1" w:line="240" w:lineRule="auto"/>
        <w:rPr>
          <w:rFonts w:ascii="Arial" w:eastAsia="Times New Roman" w:hAnsi="Arial" w:cs="Arial"/>
          <w:b/>
          <w:bCs/>
          <w:caps/>
          <w:color w:val="434343"/>
          <w:sz w:val="18"/>
          <w:szCs w:val="18"/>
          <w:u w:val="single"/>
          <w:lang w:eastAsia="fr-FR"/>
        </w:rPr>
      </w:pPr>
      <w:r w:rsidRPr="001B2D79">
        <w:rPr>
          <w:rFonts w:ascii="Arial" w:eastAsia="Times New Roman" w:hAnsi="Arial" w:cs="Arial"/>
          <w:b/>
          <w:bCs/>
          <w:caps/>
          <w:color w:val="434343"/>
          <w:sz w:val="18"/>
          <w:szCs w:val="18"/>
          <w:u w:val="single"/>
          <w:lang w:eastAsia="fr-FR"/>
        </w:rPr>
        <w:t>SECTION 6 : INFORMATIONS COMPLEMENTAIRES</w:t>
      </w:r>
    </w:p>
    <w:tbl>
      <w:tblPr>
        <w:tblW w:w="4000" w:type="pct"/>
        <w:tblCellSpacing w:w="12" w:type="dxa"/>
        <w:shd w:val="clear" w:color="auto" w:fill="FFFFFF"/>
        <w:tblCellMar>
          <w:left w:w="0" w:type="dxa"/>
          <w:right w:w="0" w:type="dxa"/>
        </w:tblCellMar>
        <w:tblLook w:val="04A0" w:firstRow="1" w:lastRow="0" w:firstColumn="1" w:lastColumn="0" w:noHBand="0" w:noVBand="1"/>
      </w:tblPr>
      <w:tblGrid>
        <w:gridCol w:w="42"/>
        <w:gridCol w:w="30"/>
        <w:gridCol w:w="7184"/>
      </w:tblGrid>
      <w:tr w:rsidR="001B2D79" w:rsidRPr="001B2D79" w:rsidTr="001B2D79">
        <w:trPr>
          <w:tblHeade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aps/>
                <w:color w:val="434343"/>
                <w:sz w:val="18"/>
                <w:szCs w:val="18"/>
                <w:u w:val="single"/>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Visite obligatoire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Oui</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Détail sur la visite (si oui) :</w:t>
            </w:r>
            <w:r w:rsidR="008C1560">
              <w:rPr>
                <w:rFonts w:ascii="Arial" w:eastAsia="Times New Roman" w:hAnsi="Arial" w:cs="Arial"/>
                <w:b/>
                <w:bCs/>
                <w:color w:val="5A5A5A"/>
                <w:sz w:val="18"/>
                <w:szCs w:val="18"/>
                <w:lang w:eastAsia="fr-FR"/>
              </w:rPr>
              <w:t xml:space="preserve"> </w:t>
            </w:r>
            <w:r w:rsidR="008C1560">
              <w:rPr>
                <w:rFonts w:ascii="Arial" w:eastAsia="Times New Roman" w:hAnsi="Arial" w:cs="Arial"/>
                <w:color w:val="434343"/>
                <w:sz w:val="18"/>
                <w:szCs w:val="18"/>
                <w:lang w:eastAsia="fr-FR"/>
              </w:rPr>
              <w:t xml:space="preserve">Voir article </w:t>
            </w:r>
            <w:r w:rsidR="008C1560" w:rsidRPr="001B2D79">
              <w:rPr>
                <w:rFonts w:ascii="Arial" w:eastAsia="Times New Roman" w:hAnsi="Arial" w:cs="Arial"/>
                <w:color w:val="434343"/>
                <w:sz w:val="18"/>
                <w:szCs w:val="18"/>
                <w:lang w:eastAsia="fr-FR"/>
              </w:rPr>
              <w:t>1 du Cahier des Charges</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color w:val="434343"/>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r w:rsidRPr="001B2D79">
              <w:rPr>
                <w:rFonts w:ascii="Arial" w:eastAsia="Times New Roman" w:hAnsi="Arial" w:cs="Arial"/>
                <w:b/>
                <w:bCs/>
                <w:color w:val="5A5A5A"/>
                <w:sz w:val="18"/>
                <w:szCs w:val="18"/>
                <w:lang w:eastAsia="fr-FR"/>
              </w:rPr>
              <w:t>Autres informations complémentaires :</w:t>
            </w:r>
          </w:p>
        </w:tc>
      </w:tr>
      <w:tr w:rsidR="001B2D79" w:rsidRPr="001B2D79" w:rsidTr="001B2D79">
        <w:trPr>
          <w:tblCellSpacing w:w="12" w:type="dxa"/>
        </w:trPr>
        <w:tc>
          <w:tcPr>
            <w:tcW w:w="0" w:type="auto"/>
            <w:shd w:val="clear" w:color="auto" w:fill="FFFFFF"/>
            <w:vAlign w:val="center"/>
            <w:hideMark/>
          </w:tcPr>
          <w:p w:rsidR="001B2D79" w:rsidRPr="001B2D79" w:rsidRDefault="001B2D79"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hideMark/>
          </w:tcPr>
          <w:p w:rsidR="001B2D79" w:rsidRPr="001B2D79" w:rsidRDefault="001B2D79"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hideMark/>
          </w:tcPr>
          <w:p w:rsidR="001B2D79" w:rsidRDefault="001B2D79" w:rsidP="001B2D79">
            <w:pPr>
              <w:spacing w:after="0" w:line="240" w:lineRule="auto"/>
              <w:rPr>
                <w:rFonts w:ascii="Arial" w:eastAsia="Times New Roman" w:hAnsi="Arial" w:cs="Arial"/>
                <w:color w:val="434343"/>
                <w:sz w:val="18"/>
                <w:szCs w:val="18"/>
                <w:lang w:eastAsia="fr-FR"/>
              </w:rPr>
            </w:pPr>
            <w:r w:rsidRPr="001B2D79">
              <w:rPr>
                <w:rFonts w:ascii="Arial" w:eastAsia="Times New Roman" w:hAnsi="Arial" w:cs="Arial"/>
                <w:color w:val="434343"/>
                <w:sz w:val="18"/>
                <w:szCs w:val="18"/>
                <w:lang w:eastAsia="fr-FR"/>
              </w:rPr>
              <w:t>Négociation autorisée. En cas d'avance, garantie à première demande exigée. Retenue de garantie 5 %. Délais de garantie des travaux 10 ans. Modalité de retrait du dossier de consultation et de dépôt des offres : Uniquement par voie électronique. Le délai de paiement est de 30 jours à compter de la réception de la demande de paiement. Délais de validité des offres : 120</w:t>
            </w:r>
            <w:r w:rsidR="001E7537">
              <w:rPr>
                <w:rFonts w:ascii="Arial" w:eastAsia="Times New Roman" w:hAnsi="Arial" w:cs="Arial"/>
                <w:color w:val="434343"/>
                <w:sz w:val="18"/>
                <w:szCs w:val="18"/>
                <w:lang w:eastAsia="fr-FR"/>
              </w:rPr>
              <w:t xml:space="preserve"> jours. Contenu de l'offre : - Contrat - DPGF - C</w:t>
            </w:r>
            <w:r w:rsidRPr="001B2D79">
              <w:rPr>
                <w:rFonts w:ascii="Arial" w:eastAsia="Times New Roman" w:hAnsi="Arial" w:cs="Arial"/>
                <w:color w:val="434343"/>
                <w:sz w:val="18"/>
                <w:szCs w:val="18"/>
                <w:lang w:eastAsia="fr-FR"/>
              </w:rPr>
              <w:t xml:space="preserve">ahier des Charges - mémoire justificatif. En cas de difficulté ou pour toute information relative au téléchargement, les candidats devront impérativement s'adresser à la société </w:t>
            </w:r>
            <w:proofErr w:type="spellStart"/>
            <w:r w:rsidRPr="001B2D79">
              <w:rPr>
                <w:rFonts w:ascii="Arial" w:eastAsia="Times New Roman" w:hAnsi="Arial" w:cs="Arial"/>
                <w:color w:val="434343"/>
                <w:sz w:val="18"/>
                <w:szCs w:val="18"/>
                <w:lang w:eastAsia="fr-FR"/>
              </w:rPr>
              <w:t>Dématis</w:t>
            </w:r>
            <w:proofErr w:type="spellEnd"/>
            <w:r w:rsidRPr="001B2D79">
              <w:rPr>
                <w:rFonts w:ascii="Arial" w:eastAsia="Times New Roman" w:hAnsi="Arial" w:cs="Arial"/>
                <w:color w:val="434343"/>
                <w:sz w:val="18"/>
                <w:szCs w:val="18"/>
                <w:lang w:eastAsia="fr-FR"/>
              </w:rPr>
              <w:t xml:space="preserve"> à l'adresse suivante : http://www.e-marchespublics.com - téléphone 01 72 36 55 48 - télécopieur : 01 72 70 55 57 ou le support hotline via le système de </w:t>
            </w:r>
            <w:proofErr w:type="spellStart"/>
            <w:r w:rsidRPr="001B2D79">
              <w:rPr>
                <w:rFonts w:ascii="Arial" w:eastAsia="Times New Roman" w:hAnsi="Arial" w:cs="Arial"/>
                <w:color w:val="434343"/>
                <w:sz w:val="18"/>
                <w:szCs w:val="18"/>
                <w:lang w:eastAsia="fr-FR"/>
              </w:rPr>
              <w:t>tchat</w:t>
            </w:r>
            <w:proofErr w:type="spellEnd"/>
            <w:r w:rsidR="001E7537">
              <w:rPr>
                <w:rFonts w:ascii="Arial" w:eastAsia="Times New Roman" w:hAnsi="Arial" w:cs="Arial"/>
                <w:color w:val="434343"/>
                <w:sz w:val="18"/>
                <w:szCs w:val="18"/>
                <w:lang w:eastAsia="fr-FR"/>
              </w:rPr>
              <w:t>.</w:t>
            </w:r>
          </w:p>
          <w:p w:rsidR="001E7537" w:rsidRDefault="001E7537" w:rsidP="001B2D79">
            <w:pPr>
              <w:spacing w:after="0" w:line="240" w:lineRule="auto"/>
              <w:rPr>
                <w:rFonts w:ascii="Arial" w:eastAsia="Times New Roman" w:hAnsi="Arial" w:cs="Arial"/>
                <w:color w:val="434343"/>
                <w:sz w:val="18"/>
                <w:szCs w:val="18"/>
                <w:lang w:eastAsia="fr-FR"/>
              </w:rPr>
            </w:pPr>
          </w:p>
          <w:p w:rsidR="001E7537" w:rsidRPr="001B2D79" w:rsidRDefault="001E7537" w:rsidP="001E7537">
            <w:pPr>
              <w:tabs>
                <w:tab w:val="left" w:pos="5305"/>
              </w:tabs>
              <w:spacing w:after="0" w:line="240" w:lineRule="auto"/>
              <w:rPr>
                <w:rFonts w:ascii="Arial" w:eastAsia="Times New Roman" w:hAnsi="Arial" w:cs="Arial"/>
                <w:color w:val="434343"/>
                <w:sz w:val="18"/>
                <w:szCs w:val="18"/>
                <w:lang w:eastAsia="fr-FR"/>
              </w:rPr>
            </w:pPr>
          </w:p>
        </w:tc>
      </w:tr>
      <w:tr w:rsidR="001E7537" w:rsidRPr="001B2D79" w:rsidTr="001B2D79">
        <w:trPr>
          <w:tblCellSpacing w:w="12" w:type="dxa"/>
        </w:trPr>
        <w:tc>
          <w:tcPr>
            <w:tcW w:w="0" w:type="auto"/>
            <w:shd w:val="clear" w:color="auto" w:fill="FFFFFF"/>
            <w:vAlign w:val="center"/>
          </w:tcPr>
          <w:p w:rsidR="001E7537" w:rsidRPr="001B2D79" w:rsidRDefault="001E7537"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tcPr>
          <w:p w:rsidR="001E7537" w:rsidRPr="001B2D79" w:rsidRDefault="001E7537"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tcPr>
          <w:p w:rsidR="001E7537" w:rsidRDefault="001E7537" w:rsidP="001B2D79">
            <w:pPr>
              <w:spacing w:after="0" w:line="240" w:lineRule="auto"/>
              <w:rPr>
                <w:rFonts w:ascii="Arial" w:eastAsia="Times New Roman" w:hAnsi="Arial" w:cs="Arial"/>
                <w:color w:val="434343"/>
                <w:sz w:val="18"/>
                <w:szCs w:val="18"/>
                <w:lang w:eastAsia="fr-FR"/>
              </w:rPr>
            </w:pP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t>Le Lamentin, le 17 mai 2022</w:t>
            </w:r>
          </w:p>
          <w:p w:rsidR="001E7537" w:rsidRPr="001B2D79" w:rsidRDefault="001E7537" w:rsidP="001B2D79">
            <w:pPr>
              <w:spacing w:after="0" w:line="240" w:lineRule="auto"/>
              <w:rPr>
                <w:rFonts w:ascii="Arial" w:eastAsia="Times New Roman" w:hAnsi="Arial" w:cs="Arial"/>
                <w:color w:val="434343"/>
                <w:sz w:val="18"/>
                <w:szCs w:val="18"/>
                <w:lang w:eastAsia="fr-FR"/>
              </w:rPr>
            </w:pP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r>
            <w:r>
              <w:rPr>
                <w:rFonts w:ascii="Arial" w:eastAsia="Times New Roman" w:hAnsi="Arial" w:cs="Arial"/>
                <w:color w:val="434343"/>
                <w:sz w:val="18"/>
                <w:szCs w:val="18"/>
                <w:lang w:eastAsia="fr-FR"/>
              </w:rPr>
              <w:tab/>
              <w:t>Le Pouvoir Adjudicateur</w:t>
            </w:r>
          </w:p>
        </w:tc>
      </w:tr>
      <w:tr w:rsidR="001E7537" w:rsidRPr="001B2D79" w:rsidTr="001B2D79">
        <w:trPr>
          <w:tblCellSpacing w:w="12" w:type="dxa"/>
        </w:trPr>
        <w:tc>
          <w:tcPr>
            <w:tcW w:w="0" w:type="auto"/>
            <w:shd w:val="clear" w:color="auto" w:fill="FFFFFF"/>
            <w:vAlign w:val="center"/>
          </w:tcPr>
          <w:p w:rsidR="001E7537" w:rsidRPr="001B2D79" w:rsidRDefault="001E7537"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tcPr>
          <w:p w:rsidR="001E7537" w:rsidRPr="001B2D79" w:rsidRDefault="001E7537"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tcPr>
          <w:p w:rsidR="001E7537" w:rsidRPr="001B2D79" w:rsidRDefault="001E7537" w:rsidP="001B2D79">
            <w:pPr>
              <w:spacing w:after="0" w:line="240" w:lineRule="auto"/>
              <w:rPr>
                <w:rFonts w:ascii="Arial" w:eastAsia="Times New Roman" w:hAnsi="Arial" w:cs="Arial"/>
                <w:color w:val="434343"/>
                <w:sz w:val="18"/>
                <w:szCs w:val="18"/>
                <w:lang w:eastAsia="fr-FR"/>
              </w:rPr>
            </w:pPr>
          </w:p>
        </w:tc>
      </w:tr>
      <w:tr w:rsidR="001E7537" w:rsidRPr="001B2D79" w:rsidTr="001B2D79">
        <w:trPr>
          <w:tblCellSpacing w:w="12" w:type="dxa"/>
        </w:trPr>
        <w:tc>
          <w:tcPr>
            <w:tcW w:w="0" w:type="auto"/>
            <w:shd w:val="clear" w:color="auto" w:fill="FFFFFF"/>
            <w:vAlign w:val="center"/>
          </w:tcPr>
          <w:p w:rsidR="001E7537" w:rsidRPr="001B2D79" w:rsidRDefault="001E7537" w:rsidP="001B2D79">
            <w:pPr>
              <w:spacing w:after="0" w:line="240" w:lineRule="auto"/>
              <w:rPr>
                <w:rFonts w:ascii="Arial" w:eastAsia="Times New Roman" w:hAnsi="Arial" w:cs="Arial"/>
                <w:b/>
                <w:bCs/>
                <w:color w:val="5A5A5A"/>
                <w:sz w:val="18"/>
                <w:szCs w:val="18"/>
                <w:lang w:eastAsia="fr-FR"/>
              </w:rPr>
            </w:pPr>
          </w:p>
        </w:tc>
        <w:tc>
          <w:tcPr>
            <w:tcW w:w="0" w:type="auto"/>
            <w:shd w:val="clear" w:color="auto" w:fill="FFFFFF"/>
            <w:vAlign w:val="center"/>
          </w:tcPr>
          <w:p w:rsidR="001E7537" w:rsidRPr="001B2D79" w:rsidRDefault="001E7537" w:rsidP="001B2D79">
            <w:pPr>
              <w:spacing w:after="0" w:line="240" w:lineRule="auto"/>
              <w:rPr>
                <w:rFonts w:ascii="Times New Roman" w:eastAsia="Times New Roman" w:hAnsi="Times New Roman" w:cs="Times New Roman"/>
                <w:sz w:val="20"/>
                <w:szCs w:val="20"/>
                <w:lang w:eastAsia="fr-FR"/>
              </w:rPr>
            </w:pPr>
          </w:p>
        </w:tc>
        <w:tc>
          <w:tcPr>
            <w:tcW w:w="0" w:type="auto"/>
            <w:shd w:val="clear" w:color="auto" w:fill="FFFFFF"/>
            <w:vAlign w:val="center"/>
          </w:tcPr>
          <w:p w:rsidR="001E7537" w:rsidRPr="001B2D79" w:rsidRDefault="001E7537" w:rsidP="001B2D79">
            <w:pPr>
              <w:spacing w:after="0" w:line="240" w:lineRule="auto"/>
              <w:rPr>
                <w:rFonts w:ascii="Arial" w:eastAsia="Times New Roman" w:hAnsi="Arial" w:cs="Arial"/>
                <w:color w:val="434343"/>
                <w:sz w:val="18"/>
                <w:szCs w:val="18"/>
                <w:lang w:eastAsia="fr-FR"/>
              </w:rPr>
            </w:pPr>
          </w:p>
        </w:tc>
      </w:tr>
    </w:tbl>
    <w:p w:rsidR="0090440B" w:rsidRDefault="0090440B"/>
    <w:sectPr w:rsidR="0090440B" w:rsidSect="001B2D7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79"/>
    <w:rsid w:val="001B2D79"/>
    <w:rsid w:val="001E7537"/>
    <w:rsid w:val="0047399A"/>
    <w:rsid w:val="005D5455"/>
    <w:rsid w:val="008C1560"/>
    <w:rsid w:val="009044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60AEB-18B2-48AE-8E78-F806C3C7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ection0">
    <w:name w:val="titresection0"/>
    <w:basedOn w:val="Normal"/>
    <w:rsid w:val="001B2D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ection">
    <w:name w:val="titresection"/>
    <w:basedOn w:val="Normal"/>
    <w:rsid w:val="001B2D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old">
    <w:name w:val="bold"/>
    <w:basedOn w:val="Policepardfaut"/>
    <w:rsid w:val="001B2D79"/>
  </w:style>
  <w:style w:type="character" w:customStyle="1" w:styleId="data">
    <w:name w:val="data"/>
    <w:basedOn w:val="Policepardfaut"/>
    <w:rsid w:val="001B2D79"/>
  </w:style>
  <w:style w:type="table" w:styleId="Grilledutableau">
    <w:name w:val="Table Grid"/>
    <w:basedOn w:val="TableauNormal"/>
    <w:uiPriority w:val="39"/>
    <w:rsid w:val="001B2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798</Words>
  <Characters>4393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Gisèle</dc:creator>
  <cp:keywords/>
  <dc:description/>
  <cp:lastModifiedBy>RENARD Gisèle</cp:lastModifiedBy>
  <cp:revision>5</cp:revision>
  <dcterms:created xsi:type="dcterms:W3CDTF">2022-05-17T17:15:00Z</dcterms:created>
  <dcterms:modified xsi:type="dcterms:W3CDTF">2022-05-17T18:03:00Z</dcterms:modified>
</cp:coreProperties>
</file>