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8640"/>
      </w:tblGrid>
      <w:tr w:rsidR="003718FD" w:rsidTr="003718FD">
        <w:tc>
          <w:tcPr>
            <w:tcW w:w="988" w:type="dxa"/>
          </w:tcPr>
          <w:p w:rsidR="003718FD" w:rsidRDefault="003718FD" w:rsidP="00B7293B">
            <w:pPr>
              <w:spacing w:before="100" w:beforeAutospacing="1" w:after="100" w:afterAutospacing="1"/>
              <w:jc w:val="center"/>
              <w:rPr>
                <w:rFonts w:ascii="Arial" w:eastAsia="Times New Roman" w:hAnsi="Arial" w:cs="Arial"/>
                <w:b/>
                <w:bCs/>
                <w:caps/>
                <w:color w:val="434343"/>
                <w:sz w:val="18"/>
                <w:szCs w:val="18"/>
                <w:lang w:eastAsia="fr-FR"/>
              </w:rPr>
            </w:pPr>
            <w:r w:rsidRPr="00F02C54">
              <w:rPr>
                <w:noProof/>
                <w:lang w:eastAsia="fr-FR"/>
              </w:rPr>
              <w:drawing>
                <wp:inline distT="0" distB="0" distL="0" distR="0" wp14:anchorId="3C27E01C" wp14:editId="60CD7680">
                  <wp:extent cx="419100" cy="571222"/>
                  <wp:effectExtent l="0" t="0" r="0" b="635"/>
                  <wp:docPr id="1" name="Image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l="31722" t="31294" r="61809" b="55530"/>
                          <a:stretch>
                            <a:fillRect/>
                          </a:stretch>
                        </pic:blipFill>
                        <pic:spPr bwMode="auto">
                          <a:xfrm>
                            <a:off x="0" y="0"/>
                            <a:ext cx="424757" cy="578932"/>
                          </a:xfrm>
                          <a:prstGeom prst="rect">
                            <a:avLst/>
                          </a:prstGeom>
                          <a:noFill/>
                          <a:ln w="9525">
                            <a:noFill/>
                            <a:miter lim="800000"/>
                            <a:headEnd/>
                            <a:tailEnd/>
                          </a:ln>
                        </pic:spPr>
                      </pic:pic>
                    </a:graphicData>
                  </a:graphic>
                </wp:inline>
              </w:drawing>
            </w:r>
          </w:p>
        </w:tc>
        <w:tc>
          <w:tcPr>
            <w:tcW w:w="8640" w:type="dxa"/>
          </w:tcPr>
          <w:p w:rsidR="003718FD" w:rsidRPr="00B7293B" w:rsidRDefault="003718FD" w:rsidP="003718FD">
            <w:pPr>
              <w:shd w:val="clear" w:color="auto" w:fill="FFFFFF"/>
              <w:spacing w:before="100" w:beforeAutospacing="1" w:after="100" w:afterAutospacing="1"/>
              <w:jc w:val="center"/>
              <w:rPr>
                <w:rFonts w:ascii="Arial" w:eastAsia="Times New Roman" w:hAnsi="Arial" w:cs="Arial"/>
                <w:b/>
                <w:bCs/>
                <w:caps/>
                <w:color w:val="434343"/>
                <w:sz w:val="18"/>
                <w:szCs w:val="18"/>
                <w:lang w:eastAsia="fr-FR"/>
              </w:rPr>
            </w:pPr>
            <w:r w:rsidRPr="00B7293B">
              <w:rPr>
                <w:rFonts w:ascii="Arial" w:eastAsia="Times New Roman" w:hAnsi="Arial" w:cs="Arial"/>
                <w:b/>
                <w:bCs/>
                <w:caps/>
                <w:color w:val="434343"/>
                <w:sz w:val="18"/>
                <w:szCs w:val="18"/>
                <w:lang w:eastAsia="fr-FR"/>
              </w:rPr>
              <w:t>FNS SIMPLE AVIS DE MARCHÉ</w:t>
            </w:r>
          </w:p>
          <w:p w:rsidR="003718FD" w:rsidRDefault="003718FD" w:rsidP="00B7293B">
            <w:pPr>
              <w:spacing w:before="100" w:beforeAutospacing="1" w:after="100" w:afterAutospacing="1"/>
              <w:jc w:val="center"/>
              <w:rPr>
                <w:rFonts w:ascii="Arial" w:eastAsia="Times New Roman" w:hAnsi="Arial" w:cs="Arial"/>
                <w:b/>
                <w:bCs/>
                <w:caps/>
                <w:color w:val="434343"/>
                <w:sz w:val="18"/>
                <w:szCs w:val="18"/>
                <w:lang w:eastAsia="fr-FR"/>
              </w:rPr>
            </w:pPr>
          </w:p>
        </w:tc>
      </w:tr>
    </w:tbl>
    <w:p w:rsidR="00B7293B" w:rsidRPr="00B7293B" w:rsidRDefault="00B7293B" w:rsidP="00B7293B">
      <w:pPr>
        <w:shd w:val="clear" w:color="auto" w:fill="FFFFFF"/>
        <w:spacing w:before="100" w:beforeAutospacing="1" w:after="100" w:afterAutospacing="1" w:line="240" w:lineRule="auto"/>
        <w:rPr>
          <w:rFonts w:ascii="Arial" w:eastAsia="Times New Roman" w:hAnsi="Arial" w:cs="Arial"/>
          <w:b/>
          <w:bCs/>
          <w:caps/>
          <w:color w:val="434343"/>
          <w:sz w:val="18"/>
          <w:szCs w:val="18"/>
          <w:u w:val="single"/>
          <w:lang w:eastAsia="fr-FR"/>
        </w:rPr>
      </w:pPr>
      <w:r w:rsidRPr="00B7293B">
        <w:rPr>
          <w:rFonts w:ascii="Arial" w:eastAsia="Times New Roman" w:hAnsi="Arial" w:cs="Arial"/>
          <w:b/>
          <w:bCs/>
          <w:caps/>
          <w:color w:val="434343"/>
          <w:sz w:val="18"/>
          <w:szCs w:val="18"/>
          <w:u w:val="single"/>
          <w:lang w:eastAsia="fr-FR"/>
        </w:rPr>
        <w:t>SECTION I : IDENTIFICATION DE L'ACHETEUR</w:t>
      </w:r>
    </w:p>
    <w:tbl>
      <w:tblPr>
        <w:tblW w:w="5000" w:type="pct"/>
        <w:tblCellSpacing w:w="12" w:type="dxa"/>
        <w:shd w:val="clear" w:color="auto" w:fill="FFFFFF"/>
        <w:tblCellMar>
          <w:left w:w="0" w:type="dxa"/>
          <w:right w:w="0" w:type="dxa"/>
        </w:tblCellMar>
        <w:tblLook w:val="04A0" w:firstRow="1" w:lastRow="0" w:firstColumn="1" w:lastColumn="0" w:noHBand="0" w:noVBand="1"/>
      </w:tblPr>
      <w:tblGrid>
        <w:gridCol w:w="50"/>
        <w:gridCol w:w="37"/>
        <w:gridCol w:w="9551"/>
      </w:tblGrid>
      <w:tr w:rsidR="00B7293B" w:rsidRPr="00B7293B" w:rsidTr="00B7293B">
        <w:trPr>
          <w:tblHeade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aps/>
                <w:color w:val="434343"/>
                <w:sz w:val="18"/>
                <w:szCs w:val="18"/>
                <w:u w:val="single"/>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r w:rsidRPr="00B7293B">
              <w:rPr>
                <w:rFonts w:ascii="Arial" w:eastAsia="Times New Roman" w:hAnsi="Arial" w:cs="Arial"/>
                <w:b/>
                <w:bCs/>
                <w:color w:val="5A5A5A"/>
                <w:sz w:val="18"/>
                <w:szCs w:val="18"/>
                <w:lang w:eastAsia="fr-FR"/>
              </w:rPr>
              <w:t>Nom complet de l'acheteur :</w:t>
            </w:r>
            <w:r w:rsidR="00371EA7">
              <w:rPr>
                <w:rFonts w:ascii="Arial" w:eastAsia="Times New Roman" w:hAnsi="Arial" w:cs="Arial"/>
                <w:b/>
                <w:bCs/>
                <w:color w:val="5A5A5A"/>
                <w:sz w:val="18"/>
                <w:szCs w:val="18"/>
                <w:lang w:eastAsia="fr-FR"/>
              </w:rPr>
              <w:t xml:space="preserve"> </w:t>
            </w:r>
            <w:r w:rsidR="00371EA7" w:rsidRPr="00B7293B">
              <w:rPr>
                <w:rFonts w:ascii="Arial" w:eastAsia="Times New Roman" w:hAnsi="Arial" w:cs="Arial"/>
                <w:color w:val="434343"/>
                <w:sz w:val="18"/>
                <w:szCs w:val="18"/>
                <w:lang w:eastAsia="fr-FR"/>
              </w:rPr>
              <w:t>Ville du Lamentin</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r w:rsidRPr="00B7293B">
              <w:rPr>
                <w:rFonts w:ascii="Arial" w:eastAsia="Times New Roman" w:hAnsi="Arial" w:cs="Arial"/>
                <w:b/>
                <w:bCs/>
                <w:color w:val="5A5A5A"/>
                <w:sz w:val="18"/>
                <w:szCs w:val="18"/>
                <w:lang w:eastAsia="fr-FR"/>
              </w:rPr>
              <w:t>Type de Numéro national d'indentification :</w:t>
            </w:r>
            <w:r w:rsidR="00371EA7">
              <w:rPr>
                <w:rFonts w:ascii="Arial" w:eastAsia="Times New Roman" w:hAnsi="Arial" w:cs="Arial"/>
                <w:b/>
                <w:bCs/>
                <w:color w:val="5A5A5A"/>
                <w:sz w:val="18"/>
                <w:szCs w:val="18"/>
                <w:lang w:eastAsia="fr-FR"/>
              </w:rPr>
              <w:t xml:space="preserve"> </w:t>
            </w:r>
            <w:r w:rsidR="00371EA7" w:rsidRPr="00B7293B">
              <w:rPr>
                <w:rFonts w:ascii="Arial" w:eastAsia="Times New Roman" w:hAnsi="Arial" w:cs="Arial"/>
                <w:color w:val="434343"/>
                <w:sz w:val="18"/>
                <w:szCs w:val="18"/>
                <w:lang w:eastAsia="fr-FR"/>
              </w:rPr>
              <w:t>SIRET</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r w:rsidRPr="00B7293B">
              <w:rPr>
                <w:rFonts w:ascii="Arial" w:eastAsia="Times New Roman" w:hAnsi="Arial" w:cs="Arial"/>
                <w:b/>
                <w:bCs/>
                <w:color w:val="5A5A5A"/>
                <w:sz w:val="18"/>
                <w:szCs w:val="18"/>
                <w:lang w:eastAsia="fr-FR"/>
              </w:rPr>
              <w:t>N° National d'identification :</w:t>
            </w:r>
            <w:r w:rsidR="00371EA7">
              <w:rPr>
                <w:rFonts w:ascii="Arial" w:eastAsia="Times New Roman" w:hAnsi="Arial" w:cs="Arial"/>
                <w:b/>
                <w:bCs/>
                <w:color w:val="5A5A5A"/>
                <w:sz w:val="18"/>
                <w:szCs w:val="18"/>
                <w:lang w:eastAsia="fr-FR"/>
              </w:rPr>
              <w:t xml:space="preserve"> </w:t>
            </w:r>
            <w:r w:rsidR="00371EA7" w:rsidRPr="00B7293B">
              <w:rPr>
                <w:rFonts w:ascii="Arial" w:eastAsia="Times New Roman" w:hAnsi="Arial" w:cs="Arial"/>
                <w:color w:val="434343"/>
                <w:sz w:val="18"/>
                <w:szCs w:val="18"/>
                <w:lang w:eastAsia="fr-FR"/>
              </w:rPr>
              <w:t>21972213900017</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r w:rsidRPr="00B7293B">
              <w:rPr>
                <w:rFonts w:ascii="Arial" w:eastAsia="Times New Roman" w:hAnsi="Arial" w:cs="Arial"/>
                <w:b/>
                <w:bCs/>
                <w:color w:val="5A5A5A"/>
                <w:sz w:val="18"/>
                <w:szCs w:val="18"/>
                <w:lang w:eastAsia="fr-FR"/>
              </w:rPr>
              <w:t>Ville :</w:t>
            </w:r>
            <w:r w:rsidR="00371EA7">
              <w:rPr>
                <w:rFonts w:ascii="Arial" w:eastAsia="Times New Roman" w:hAnsi="Arial" w:cs="Arial"/>
                <w:b/>
                <w:bCs/>
                <w:color w:val="5A5A5A"/>
                <w:sz w:val="18"/>
                <w:szCs w:val="18"/>
                <w:lang w:eastAsia="fr-FR"/>
              </w:rPr>
              <w:t xml:space="preserve"> </w:t>
            </w:r>
            <w:r w:rsidR="00371EA7" w:rsidRPr="00B7293B">
              <w:rPr>
                <w:rFonts w:ascii="Arial" w:eastAsia="Times New Roman" w:hAnsi="Arial" w:cs="Arial"/>
                <w:color w:val="434343"/>
                <w:sz w:val="18"/>
                <w:szCs w:val="18"/>
                <w:lang w:eastAsia="fr-FR"/>
              </w:rPr>
              <w:t>Le Lamentin Martinique</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r w:rsidRPr="00B7293B">
              <w:rPr>
                <w:rFonts w:ascii="Arial" w:eastAsia="Times New Roman" w:hAnsi="Arial" w:cs="Arial"/>
                <w:b/>
                <w:bCs/>
                <w:color w:val="5A5A5A"/>
                <w:sz w:val="18"/>
                <w:szCs w:val="18"/>
                <w:lang w:eastAsia="fr-FR"/>
              </w:rPr>
              <w:t>Code Postal :</w:t>
            </w:r>
            <w:r w:rsidR="00371EA7">
              <w:rPr>
                <w:rFonts w:ascii="Arial" w:eastAsia="Times New Roman" w:hAnsi="Arial" w:cs="Arial"/>
                <w:b/>
                <w:bCs/>
                <w:color w:val="5A5A5A"/>
                <w:sz w:val="18"/>
                <w:szCs w:val="18"/>
                <w:lang w:eastAsia="fr-FR"/>
              </w:rPr>
              <w:t xml:space="preserve"> </w:t>
            </w:r>
            <w:r w:rsidR="00371EA7" w:rsidRPr="00B7293B">
              <w:rPr>
                <w:rFonts w:ascii="Arial" w:eastAsia="Times New Roman" w:hAnsi="Arial" w:cs="Arial"/>
                <w:color w:val="434343"/>
                <w:sz w:val="18"/>
                <w:szCs w:val="18"/>
                <w:lang w:eastAsia="fr-FR"/>
              </w:rPr>
              <w:t>97232</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r w:rsidRPr="00B7293B">
              <w:rPr>
                <w:rFonts w:ascii="Arial" w:eastAsia="Times New Roman" w:hAnsi="Arial" w:cs="Arial"/>
                <w:b/>
                <w:bCs/>
                <w:color w:val="5A5A5A"/>
                <w:sz w:val="18"/>
                <w:szCs w:val="18"/>
                <w:lang w:eastAsia="fr-FR"/>
              </w:rPr>
              <w:t>Groupement de commandes :</w:t>
            </w:r>
            <w:r w:rsidR="00371EA7">
              <w:rPr>
                <w:rFonts w:ascii="Arial" w:eastAsia="Times New Roman" w:hAnsi="Arial" w:cs="Arial"/>
                <w:b/>
                <w:bCs/>
                <w:color w:val="5A5A5A"/>
                <w:sz w:val="18"/>
                <w:szCs w:val="18"/>
                <w:lang w:eastAsia="fr-FR"/>
              </w:rPr>
              <w:t xml:space="preserve"> </w:t>
            </w:r>
            <w:r w:rsidR="00371EA7" w:rsidRPr="00B7293B">
              <w:rPr>
                <w:rFonts w:ascii="Arial" w:eastAsia="Times New Roman" w:hAnsi="Arial" w:cs="Arial"/>
                <w:color w:val="434343"/>
                <w:sz w:val="18"/>
                <w:szCs w:val="18"/>
                <w:lang w:eastAsia="fr-FR"/>
              </w:rPr>
              <w:t>Non</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r>
      <w:tr w:rsidR="00B7293B" w:rsidRPr="00B7293B" w:rsidTr="00B7293B">
        <w:trPr>
          <w:tblCellSpacing w:w="12" w:type="dxa"/>
        </w:trPr>
        <w:tc>
          <w:tcPr>
            <w:tcW w:w="0" w:type="auto"/>
            <w:gridSpan w:val="3"/>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r w:rsidRPr="00B7293B">
              <w:rPr>
                <w:rFonts w:ascii="Arial" w:eastAsia="Times New Roman" w:hAnsi="Arial" w:cs="Arial"/>
                <w:color w:val="434343"/>
                <w:sz w:val="18"/>
                <w:szCs w:val="18"/>
                <w:lang w:eastAsia="fr-FR"/>
              </w:rPr>
              <w:t>Département(s) de publication : </w:t>
            </w:r>
            <w:r w:rsidRPr="00B7293B">
              <w:rPr>
                <w:rFonts w:ascii="Arial" w:eastAsia="Times New Roman" w:hAnsi="Arial" w:cs="Arial"/>
                <w:b/>
                <w:bCs/>
                <w:color w:val="434343"/>
                <w:sz w:val="18"/>
                <w:szCs w:val="18"/>
                <w:lang w:eastAsia="fr-FR"/>
              </w:rPr>
              <w:t>972</w:t>
            </w:r>
          </w:p>
        </w:tc>
      </w:tr>
    </w:tbl>
    <w:p w:rsidR="00B7293B" w:rsidRPr="00B7293B" w:rsidRDefault="00B7293B" w:rsidP="00B7293B">
      <w:pPr>
        <w:shd w:val="clear" w:color="auto" w:fill="FFFFFF"/>
        <w:spacing w:before="100" w:beforeAutospacing="1" w:after="100" w:afterAutospacing="1" w:line="240" w:lineRule="auto"/>
        <w:rPr>
          <w:rFonts w:ascii="Arial" w:eastAsia="Times New Roman" w:hAnsi="Arial" w:cs="Arial"/>
          <w:b/>
          <w:bCs/>
          <w:caps/>
          <w:color w:val="434343"/>
          <w:sz w:val="18"/>
          <w:szCs w:val="18"/>
          <w:u w:val="single"/>
          <w:lang w:eastAsia="fr-FR"/>
        </w:rPr>
      </w:pPr>
      <w:r w:rsidRPr="00B7293B">
        <w:rPr>
          <w:rFonts w:ascii="Arial" w:eastAsia="Times New Roman" w:hAnsi="Arial" w:cs="Arial"/>
          <w:b/>
          <w:bCs/>
          <w:caps/>
          <w:color w:val="434343"/>
          <w:sz w:val="18"/>
          <w:szCs w:val="18"/>
          <w:u w:val="single"/>
          <w:lang w:eastAsia="fr-FR"/>
        </w:rPr>
        <w:t>SECTION 2 : COMMUNICATION</w:t>
      </w:r>
    </w:p>
    <w:tbl>
      <w:tblPr>
        <w:tblW w:w="4000" w:type="pct"/>
        <w:tblCellSpacing w:w="12" w:type="dxa"/>
        <w:shd w:val="clear" w:color="auto" w:fill="FFFFFF"/>
        <w:tblCellMar>
          <w:left w:w="0" w:type="dxa"/>
          <w:right w:w="0" w:type="dxa"/>
        </w:tblCellMar>
        <w:tblLook w:val="04A0" w:firstRow="1" w:lastRow="0" w:firstColumn="1" w:lastColumn="0" w:noHBand="0" w:noVBand="1"/>
      </w:tblPr>
      <w:tblGrid>
        <w:gridCol w:w="42"/>
        <w:gridCol w:w="30"/>
        <w:gridCol w:w="7638"/>
      </w:tblGrid>
      <w:tr w:rsidR="00B7293B" w:rsidRPr="00B7293B" w:rsidTr="00B7293B">
        <w:trPr>
          <w:tblHeade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aps/>
                <w:color w:val="434343"/>
                <w:sz w:val="18"/>
                <w:szCs w:val="18"/>
                <w:u w:val="single"/>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r w:rsidRPr="00B7293B">
              <w:rPr>
                <w:rFonts w:ascii="Arial" w:eastAsia="Times New Roman" w:hAnsi="Arial" w:cs="Arial"/>
                <w:b/>
                <w:bCs/>
                <w:color w:val="5A5A5A"/>
                <w:sz w:val="18"/>
                <w:szCs w:val="18"/>
                <w:lang w:eastAsia="fr-FR"/>
              </w:rPr>
              <w:t>Lien vers le profil d'acheteur :</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r w:rsidRPr="00B7293B">
              <w:rPr>
                <w:rFonts w:ascii="Arial" w:eastAsia="Times New Roman" w:hAnsi="Arial" w:cs="Arial"/>
                <w:color w:val="434343"/>
                <w:sz w:val="18"/>
                <w:szCs w:val="18"/>
                <w:lang w:eastAsia="fr-FR"/>
              </w:rPr>
              <w:t>www.e-marchespublics.com</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r w:rsidRPr="00B7293B">
              <w:rPr>
                <w:rFonts w:ascii="Arial" w:eastAsia="Times New Roman" w:hAnsi="Arial" w:cs="Arial"/>
                <w:b/>
                <w:bCs/>
                <w:color w:val="5A5A5A"/>
                <w:sz w:val="18"/>
                <w:szCs w:val="18"/>
                <w:lang w:eastAsia="fr-FR"/>
              </w:rPr>
              <w:t>Identifiant interne de la consultation :</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r w:rsidRPr="00B7293B">
              <w:rPr>
                <w:rFonts w:ascii="Arial" w:eastAsia="Times New Roman" w:hAnsi="Arial" w:cs="Arial"/>
                <w:color w:val="434343"/>
                <w:sz w:val="18"/>
                <w:szCs w:val="18"/>
                <w:lang w:eastAsia="fr-FR"/>
              </w:rPr>
              <w:t>22A0004</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r w:rsidRPr="00B7293B">
              <w:rPr>
                <w:rFonts w:ascii="Arial" w:eastAsia="Times New Roman" w:hAnsi="Arial" w:cs="Arial"/>
                <w:b/>
                <w:bCs/>
                <w:color w:val="5A5A5A"/>
                <w:sz w:val="18"/>
                <w:szCs w:val="18"/>
                <w:lang w:eastAsia="fr-FR"/>
              </w:rPr>
              <w:t>Intégralité des documents sur le profil d'acheteur :</w:t>
            </w:r>
            <w:r w:rsidR="00312BAE">
              <w:rPr>
                <w:rFonts w:ascii="Arial" w:eastAsia="Times New Roman" w:hAnsi="Arial" w:cs="Arial"/>
                <w:b/>
                <w:bCs/>
                <w:color w:val="5A5A5A"/>
                <w:sz w:val="18"/>
                <w:szCs w:val="18"/>
                <w:lang w:eastAsia="fr-FR"/>
              </w:rPr>
              <w:t xml:space="preserve"> </w:t>
            </w:r>
            <w:r w:rsidR="00312BAE" w:rsidRPr="00B7293B">
              <w:rPr>
                <w:rFonts w:ascii="Arial" w:eastAsia="Times New Roman" w:hAnsi="Arial" w:cs="Arial"/>
                <w:color w:val="434343"/>
                <w:sz w:val="18"/>
                <w:szCs w:val="18"/>
                <w:lang w:eastAsia="fr-FR"/>
              </w:rPr>
              <w:t>Oui</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r w:rsidRPr="00B7293B">
              <w:rPr>
                <w:rFonts w:ascii="Arial" w:eastAsia="Times New Roman" w:hAnsi="Arial" w:cs="Arial"/>
                <w:b/>
                <w:bCs/>
                <w:color w:val="5A5A5A"/>
                <w:sz w:val="18"/>
                <w:szCs w:val="18"/>
                <w:lang w:eastAsia="fr-FR"/>
              </w:rPr>
              <w:t>Utilisation de moyens de communication non communément disponibles :</w:t>
            </w:r>
            <w:r w:rsidR="00312BAE">
              <w:rPr>
                <w:rFonts w:ascii="Arial" w:eastAsia="Times New Roman" w:hAnsi="Arial" w:cs="Arial"/>
                <w:b/>
                <w:bCs/>
                <w:color w:val="5A5A5A"/>
                <w:sz w:val="18"/>
                <w:szCs w:val="18"/>
                <w:lang w:eastAsia="fr-FR"/>
              </w:rPr>
              <w:t xml:space="preserve"> </w:t>
            </w:r>
            <w:r w:rsidR="00312BAE" w:rsidRPr="00B7293B">
              <w:rPr>
                <w:rFonts w:ascii="Arial" w:eastAsia="Times New Roman" w:hAnsi="Arial" w:cs="Arial"/>
                <w:color w:val="434343"/>
                <w:sz w:val="18"/>
                <w:szCs w:val="18"/>
                <w:lang w:eastAsia="fr-FR"/>
              </w:rPr>
              <w:t>Oui</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r w:rsidRPr="00B7293B">
              <w:rPr>
                <w:rFonts w:ascii="Arial" w:eastAsia="Times New Roman" w:hAnsi="Arial" w:cs="Arial"/>
                <w:b/>
                <w:bCs/>
                <w:color w:val="5A5A5A"/>
                <w:sz w:val="18"/>
                <w:szCs w:val="18"/>
                <w:lang w:eastAsia="fr-FR"/>
              </w:rPr>
              <w:t>URL de l'outil non communément disponible mis à disposition pour recevoir les réponses électroniques :</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r w:rsidRPr="00B7293B">
              <w:rPr>
                <w:rFonts w:ascii="Arial" w:eastAsia="Times New Roman" w:hAnsi="Arial" w:cs="Arial"/>
                <w:color w:val="434343"/>
                <w:sz w:val="18"/>
                <w:szCs w:val="18"/>
                <w:lang w:eastAsia="fr-FR"/>
              </w:rPr>
              <w:t>https://www.e-marchespublics.com</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r w:rsidRPr="00B7293B">
              <w:rPr>
                <w:rFonts w:ascii="Arial" w:eastAsia="Times New Roman" w:hAnsi="Arial" w:cs="Arial"/>
                <w:b/>
                <w:bCs/>
                <w:color w:val="5A5A5A"/>
                <w:sz w:val="18"/>
                <w:szCs w:val="18"/>
                <w:lang w:eastAsia="fr-FR"/>
              </w:rPr>
              <w:t>Nom du contact :</w:t>
            </w:r>
            <w:r w:rsidR="00312BAE">
              <w:rPr>
                <w:rFonts w:ascii="Arial" w:eastAsia="Times New Roman" w:hAnsi="Arial" w:cs="Arial"/>
                <w:b/>
                <w:bCs/>
                <w:color w:val="5A5A5A"/>
                <w:sz w:val="18"/>
                <w:szCs w:val="18"/>
                <w:lang w:eastAsia="fr-FR"/>
              </w:rPr>
              <w:t xml:space="preserve"> </w:t>
            </w:r>
            <w:r w:rsidR="00312BAE" w:rsidRPr="00B7293B">
              <w:rPr>
                <w:rFonts w:ascii="Arial" w:eastAsia="Times New Roman" w:hAnsi="Arial" w:cs="Arial"/>
                <w:color w:val="434343"/>
                <w:sz w:val="18"/>
                <w:szCs w:val="18"/>
                <w:lang w:eastAsia="fr-FR"/>
              </w:rPr>
              <w:t>Monsieur Xavier JOLYOT</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r w:rsidRPr="00B7293B">
              <w:rPr>
                <w:rFonts w:ascii="Arial" w:eastAsia="Times New Roman" w:hAnsi="Arial" w:cs="Arial"/>
                <w:b/>
                <w:bCs/>
                <w:color w:val="5A5A5A"/>
                <w:sz w:val="18"/>
                <w:szCs w:val="18"/>
                <w:lang w:eastAsia="fr-FR"/>
              </w:rPr>
              <w:t>Adresse mail du contact :</w:t>
            </w:r>
            <w:r w:rsidR="00312BAE">
              <w:rPr>
                <w:rFonts w:ascii="Arial" w:eastAsia="Times New Roman" w:hAnsi="Arial" w:cs="Arial"/>
                <w:b/>
                <w:bCs/>
                <w:color w:val="5A5A5A"/>
                <w:sz w:val="18"/>
                <w:szCs w:val="18"/>
                <w:lang w:eastAsia="fr-FR"/>
              </w:rPr>
              <w:t xml:space="preserve"> </w:t>
            </w:r>
            <w:r w:rsidR="00312BAE" w:rsidRPr="00B7293B">
              <w:rPr>
                <w:rFonts w:ascii="Arial" w:eastAsia="Times New Roman" w:hAnsi="Arial" w:cs="Arial"/>
                <w:color w:val="434343"/>
                <w:sz w:val="18"/>
                <w:szCs w:val="18"/>
                <w:lang w:eastAsia="fr-FR"/>
              </w:rPr>
              <w:t>support@dematis.com</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r w:rsidRPr="00B7293B">
              <w:rPr>
                <w:rFonts w:ascii="Arial" w:eastAsia="Times New Roman" w:hAnsi="Arial" w:cs="Arial"/>
                <w:b/>
                <w:bCs/>
                <w:color w:val="5A5A5A"/>
                <w:sz w:val="18"/>
                <w:szCs w:val="18"/>
                <w:lang w:eastAsia="fr-FR"/>
              </w:rPr>
              <w:t>Numéro de téléphone du contact :</w:t>
            </w:r>
            <w:r w:rsidR="00312BAE">
              <w:rPr>
                <w:rFonts w:ascii="Arial" w:eastAsia="Times New Roman" w:hAnsi="Arial" w:cs="Arial"/>
                <w:b/>
                <w:bCs/>
                <w:color w:val="5A5A5A"/>
                <w:sz w:val="18"/>
                <w:szCs w:val="18"/>
                <w:lang w:eastAsia="fr-FR"/>
              </w:rPr>
              <w:t xml:space="preserve"> </w:t>
            </w:r>
            <w:r w:rsidR="00312BAE" w:rsidRPr="00B7293B">
              <w:rPr>
                <w:rFonts w:ascii="Arial" w:eastAsia="Times New Roman" w:hAnsi="Arial" w:cs="Arial"/>
                <w:color w:val="434343"/>
                <w:sz w:val="18"/>
                <w:szCs w:val="18"/>
                <w:lang w:eastAsia="fr-FR"/>
              </w:rPr>
              <w:t>+33 0172365548</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r>
    </w:tbl>
    <w:p w:rsidR="00B7293B" w:rsidRPr="00B7293B" w:rsidRDefault="00B7293B" w:rsidP="00B7293B">
      <w:pPr>
        <w:shd w:val="clear" w:color="auto" w:fill="FFFFFF"/>
        <w:spacing w:before="100" w:beforeAutospacing="1" w:after="100" w:afterAutospacing="1" w:line="240" w:lineRule="auto"/>
        <w:rPr>
          <w:rFonts w:ascii="Arial" w:eastAsia="Times New Roman" w:hAnsi="Arial" w:cs="Arial"/>
          <w:b/>
          <w:bCs/>
          <w:caps/>
          <w:color w:val="434343"/>
          <w:sz w:val="18"/>
          <w:szCs w:val="18"/>
          <w:u w:val="single"/>
          <w:lang w:eastAsia="fr-FR"/>
        </w:rPr>
      </w:pPr>
      <w:r w:rsidRPr="00B7293B">
        <w:rPr>
          <w:rFonts w:ascii="Arial" w:eastAsia="Times New Roman" w:hAnsi="Arial" w:cs="Arial"/>
          <w:b/>
          <w:bCs/>
          <w:caps/>
          <w:color w:val="434343"/>
          <w:sz w:val="18"/>
          <w:szCs w:val="18"/>
          <w:u w:val="single"/>
          <w:lang w:eastAsia="fr-FR"/>
        </w:rPr>
        <w:t>SECTION 3 : PROCEDURE</w:t>
      </w:r>
    </w:p>
    <w:tbl>
      <w:tblPr>
        <w:tblW w:w="4000" w:type="pct"/>
        <w:tblCellSpacing w:w="12" w:type="dxa"/>
        <w:shd w:val="clear" w:color="auto" w:fill="FFFFFF"/>
        <w:tblCellMar>
          <w:left w:w="0" w:type="dxa"/>
          <w:right w:w="0" w:type="dxa"/>
        </w:tblCellMar>
        <w:tblLook w:val="04A0" w:firstRow="1" w:lastRow="0" w:firstColumn="1" w:lastColumn="0" w:noHBand="0" w:noVBand="1"/>
      </w:tblPr>
      <w:tblGrid>
        <w:gridCol w:w="42"/>
        <w:gridCol w:w="30"/>
        <w:gridCol w:w="7638"/>
      </w:tblGrid>
      <w:tr w:rsidR="00B7293B" w:rsidRPr="00B7293B" w:rsidTr="00B7293B">
        <w:trPr>
          <w:tblHeade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aps/>
                <w:color w:val="434343"/>
                <w:sz w:val="18"/>
                <w:szCs w:val="18"/>
                <w:u w:val="single"/>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r w:rsidRPr="00B7293B">
              <w:rPr>
                <w:rFonts w:ascii="Arial" w:eastAsia="Times New Roman" w:hAnsi="Arial" w:cs="Arial"/>
                <w:b/>
                <w:bCs/>
                <w:color w:val="5A5A5A"/>
                <w:sz w:val="18"/>
                <w:szCs w:val="18"/>
                <w:lang w:eastAsia="fr-FR"/>
              </w:rPr>
              <w:t>Type de procédure :</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r w:rsidRPr="00B7293B">
              <w:rPr>
                <w:rFonts w:ascii="Arial" w:eastAsia="Times New Roman" w:hAnsi="Arial" w:cs="Arial"/>
                <w:color w:val="434343"/>
                <w:sz w:val="18"/>
                <w:szCs w:val="18"/>
                <w:lang w:eastAsia="fr-FR"/>
              </w:rPr>
              <w:t>Procédure adaptée ouverte</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r w:rsidRPr="00B7293B">
              <w:rPr>
                <w:rFonts w:ascii="Arial" w:eastAsia="Times New Roman" w:hAnsi="Arial" w:cs="Arial"/>
                <w:b/>
                <w:bCs/>
                <w:color w:val="5A5A5A"/>
                <w:sz w:val="18"/>
                <w:szCs w:val="18"/>
                <w:lang w:eastAsia="fr-FR"/>
              </w:rPr>
              <w:t>Conditions de participation :</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r w:rsidRPr="00B7293B">
              <w:rPr>
                <w:rFonts w:ascii="Arial" w:eastAsia="Times New Roman" w:hAnsi="Arial" w:cs="Arial"/>
                <w:color w:val="434343"/>
                <w:sz w:val="18"/>
                <w:szCs w:val="18"/>
                <w:lang w:eastAsia="fr-FR"/>
              </w:rPr>
              <w:t>aptitude à exercer l'activité professionnelle - conditions / moyens de preuve :</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r w:rsidRPr="00B7293B">
              <w:rPr>
                <w:rFonts w:ascii="Arial" w:eastAsia="Times New Roman" w:hAnsi="Arial" w:cs="Arial"/>
                <w:color w:val="434343"/>
                <w:sz w:val="18"/>
                <w:szCs w:val="18"/>
                <w:lang w:eastAsia="fr-FR"/>
              </w:rPr>
              <w:t xml:space="preserve">Lettre de candidature Dc1, Déclaration du candidat Dc2, copie Du jugement prononcé si le candidat est en redressement judiciaire, extrait </w:t>
            </w:r>
            <w:proofErr w:type="spellStart"/>
            <w:r w:rsidRPr="00B7293B">
              <w:rPr>
                <w:rFonts w:ascii="Arial" w:eastAsia="Times New Roman" w:hAnsi="Arial" w:cs="Arial"/>
                <w:color w:val="434343"/>
                <w:sz w:val="18"/>
                <w:szCs w:val="18"/>
                <w:lang w:eastAsia="fr-FR"/>
              </w:rPr>
              <w:t>Kbis</w:t>
            </w:r>
            <w:proofErr w:type="spellEnd"/>
            <w:r w:rsidRPr="00B7293B">
              <w:rPr>
                <w:rFonts w:ascii="Arial" w:eastAsia="Times New Roman" w:hAnsi="Arial" w:cs="Arial"/>
                <w:color w:val="434343"/>
                <w:sz w:val="18"/>
                <w:szCs w:val="18"/>
                <w:lang w:eastAsia="fr-FR"/>
              </w:rPr>
              <w:t xml:space="preserve"> ou DUME (Document Unique des Marchés Européens (Adresse : https://dume.chorus-pro.gouv.fr).</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r w:rsidRPr="00B7293B">
              <w:rPr>
                <w:rFonts w:ascii="Arial" w:eastAsia="Times New Roman" w:hAnsi="Arial" w:cs="Arial"/>
                <w:color w:val="434343"/>
                <w:sz w:val="18"/>
                <w:szCs w:val="18"/>
                <w:lang w:eastAsia="fr-FR"/>
              </w:rPr>
              <w:t>capacité économique et financière - conditions / moyens de preuve :</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r w:rsidRPr="00B7293B">
              <w:rPr>
                <w:rFonts w:ascii="Arial" w:eastAsia="Times New Roman" w:hAnsi="Arial" w:cs="Arial"/>
                <w:color w:val="434343"/>
                <w:sz w:val="18"/>
                <w:szCs w:val="18"/>
                <w:lang w:eastAsia="fr-FR"/>
              </w:rPr>
              <w:t>Déclaration du chiffre d'affaires des 3 dernières années, attestations d'assurance en cours de validité, présentation d'une liste des principales fournitures ou des principaux services effectués au cours des trois dernières années, indiquant le montant, la date et le destinataire public ou privé, déclaration appropriée de banque si la société est nouvellement créée.</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r w:rsidRPr="00B7293B">
              <w:rPr>
                <w:rFonts w:ascii="Arial" w:eastAsia="Times New Roman" w:hAnsi="Arial" w:cs="Arial"/>
                <w:color w:val="434343"/>
                <w:sz w:val="18"/>
                <w:szCs w:val="18"/>
                <w:lang w:eastAsia="fr-FR"/>
              </w:rPr>
              <w:t>capacités techniques et professionnelles - conditions / moyens de preuve :</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r w:rsidRPr="00B7293B">
              <w:rPr>
                <w:rFonts w:ascii="Arial" w:eastAsia="Times New Roman" w:hAnsi="Arial" w:cs="Arial"/>
                <w:color w:val="434343"/>
                <w:sz w:val="18"/>
                <w:szCs w:val="18"/>
                <w:lang w:eastAsia="fr-FR"/>
              </w:rPr>
              <w:t>Références professionnelles, moyens humains et matériels, certificats de bonne exécution.</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r w:rsidRPr="00B7293B">
              <w:rPr>
                <w:rFonts w:ascii="Arial" w:eastAsia="Times New Roman" w:hAnsi="Arial" w:cs="Arial"/>
                <w:b/>
                <w:bCs/>
                <w:color w:val="5A5A5A"/>
                <w:sz w:val="18"/>
                <w:szCs w:val="18"/>
                <w:lang w:eastAsia="fr-FR"/>
              </w:rPr>
              <w:t>Technique d'achat :</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r w:rsidRPr="00B7293B">
              <w:rPr>
                <w:rFonts w:ascii="Arial" w:eastAsia="Times New Roman" w:hAnsi="Arial" w:cs="Arial"/>
                <w:color w:val="434343"/>
                <w:sz w:val="18"/>
                <w:szCs w:val="18"/>
                <w:lang w:eastAsia="fr-FR"/>
              </w:rPr>
              <w:t>Accord-cadre</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r w:rsidRPr="00B7293B">
              <w:rPr>
                <w:rFonts w:ascii="Arial" w:eastAsia="Times New Roman" w:hAnsi="Arial" w:cs="Arial"/>
                <w:b/>
                <w:bCs/>
                <w:color w:val="5A5A5A"/>
                <w:sz w:val="18"/>
                <w:szCs w:val="18"/>
                <w:lang w:eastAsia="fr-FR"/>
              </w:rPr>
              <w:t>Date et heure limite de réception des plis :</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r w:rsidRPr="00B7293B">
              <w:rPr>
                <w:rFonts w:ascii="Arial" w:eastAsia="Times New Roman" w:hAnsi="Arial" w:cs="Arial"/>
                <w:color w:val="434343"/>
                <w:sz w:val="18"/>
                <w:szCs w:val="18"/>
                <w:lang w:eastAsia="fr-FR"/>
              </w:rPr>
              <w:t>24 juin 2022 - 12:00</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r w:rsidRPr="00B7293B">
              <w:rPr>
                <w:rFonts w:ascii="Arial" w:eastAsia="Times New Roman" w:hAnsi="Arial" w:cs="Arial"/>
                <w:b/>
                <w:bCs/>
                <w:color w:val="5A5A5A"/>
                <w:sz w:val="18"/>
                <w:szCs w:val="18"/>
                <w:lang w:eastAsia="fr-FR"/>
              </w:rPr>
              <w:t>Présentation des offres par catalogue électronique :</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r w:rsidRPr="00B7293B">
              <w:rPr>
                <w:rFonts w:ascii="Arial" w:eastAsia="Times New Roman" w:hAnsi="Arial" w:cs="Arial"/>
                <w:color w:val="434343"/>
                <w:sz w:val="18"/>
                <w:szCs w:val="18"/>
                <w:lang w:eastAsia="fr-FR"/>
              </w:rPr>
              <w:t>Interdite</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r w:rsidRPr="00B7293B">
              <w:rPr>
                <w:rFonts w:ascii="Arial" w:eastAsia="Times New Roman" w:hAnsi="Arial" w:cs="Arial"/>
                <w:b/>
                <w:bCs/>
                <w:color w:val="5A5A5A"/>
                <w:sz w:val="18"/>
                <w:szCs w:val="18"/>
                <w:lang w:eastAsia="fr-FR"/>
              </w:rPr>
              <w:t>Réduction du nombre de candidats :</w:t>
            </w:r>
            <w:r w:rsidR="00312BAE">
              <w:rPr>
                <w:rFonts w:ascii="Arial" w:eastAsia="Times New Roman" w:hAnsi="Arial" w:cs="Arial"/>
                <w:b/>
                <w:bCs/>
                <w:color w:val="5A5A5A"/>
                <w:sz w:val="18"/>
                <w:szCs w:val="18"/>
                <w:lang w:eastAsia="fr-FR"/>
              </w:rPr>
              <w:t xml:space="preserve"> </w:t>
            </w:r>
            <w:r w:rsidR="00312BAE" w:rsidRPr="00B7293B">
              <w:rPr>
                <w:rFonts w:ascii="Arial" w:eastAsia="Times New Roman" w:hAnsi="Arial" w:cs="Arial"/>
                <w:color w:val="434343"/>
                <w:sz w:val="18"/>
                <w:szCs w:val="18"/>
                <w:lang w:eastAsia="fr-FR"/>
              </w:rPr>
              <w:t>Non</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r w:rsidRPr="00B7293B">
              <w:rPr>
                <w:rFonts w:ascii="Arial" w:eastAsia="Times New Roman" w:hAnsi="Arial" w:cs="Arial"/>
                <w:b/>
                <w:bCs/>
                <w:color w:val="5A5A5A"/>
                <w:sz w:val="18"/>
                <w:szCs w:val="18"/>
                <w:lang w:eastAsia="fr-FR"/>
              </w:rPr>
              <w:t>Possibilité d'attribution sans négociation :</w:t>
            </w:r>
            <w:r w:rsidR="00312BAE">
              <w:rPr>
                <w:rFonts w:ascii="Arial" w:eastAsia="Times New Roman" w:hAnsi="Arial" w:cs="Arial"/>
                <w:b/>
                <w:bCs/>
                <w:color w:val="5A5A5A"/>
                <w:sz w:val="18"/>
                <w:szCs w:val="18"/>
                <w:lang w:eastAsia="fr-FR"/>
              </w:rPr>
              <w:t xml:space="preserve"> </w:t>
            </w:r>
            <w:r w:rsidR="00312BAE" w:rsidRPr="00B7293B">
              <w:rPr>
                <w:rFonts w:ascii="Arial" w:eastAsia="Times New Roman" w:hAnsi="Arial" w:cs="Arial"/>
                <w:color w:val="434343"/>
                <w:sz w:val="18"/>
                <w:szCs w:val="18"/>
                <w:lang w:eastAsia="fr-FR"/>
              </w:rPr>
              <w:t>Oui</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r w:rsidRPr="00B7293B">
              <w:rPr>
                <w:rFonts w:ascii="Arial" w:eastAsia="Times New Roman" w:hAnsi="Arial" w:cs="Arial"/>
                <w:b/>
                <w:bCs/>
                <w:color w:val="5A5A5A"/>
                <w:sz w:val="18"/>
                <w:szCs w:val="18"/>
                <w:lang w:eastAsia="fr-FR"/>
              </w:rPr>
              <w:t>L</w:t>
            </w:r>
            <w:r>
              <w:rPr>
                <w:rFonts w:ascii="Arial" w:eastAsia="Times New Roman" w:hAnsi="Arial" w:cs="Arial"/>
                <w:b/>
                <w:bCs/>
                <w:color w:val="5A5A5A"/>
                <w:sz w:val="18"/>
                <w:szCs w:val="18"/>
                <w:lang w:eastAsia="fr-FR"/>
              </w:rPr>
              <w:t>'acheteur exige la présentation</w:t>
            </w:r>
            <w:r w:rsidRPr="00B7293B">
              <w:rPr>
                <w:rFonts w:ascii="Arial" w:eastAsia="Times New Roman" w:hAnsi="Arial" w:cs="Arial"/>
                <w:b/>
                <w:bCs/>
                <w:color w:val="5A5A5A"/>
                <w:sz w:val="18"/>
                <w:szCs w:val="18"/>
                <w:lang w:eastAsia="fr-FR"/>
              </w:rPr>
              <w:t xml:space="preserve"> de variantes :</w:t>
            </w:r>
            <w:r w:rsidR="00312BAE">
              <w:rPr>
                <w:rFonts w:ascii="Arial" w:eastAsia="Times New Roman" w:hAnsi="Arial" w:cs="Arial"/>
                <w:b/>
                <w:bCs/>
                <w:color w:val="5A5A5A"/>
                <w:sz w:val="18"/>
                <w:szCs w:val="18"/>
                <w:lang w:eastAsia="fr-FR"/>
              </w:rPr>
              <w:t xml:space="preserve"> </w:t>
            </w:r>
            <w:r w:rsidR="00312BAE" w:rsidRPr="00B7293B">
              <w:rPr>
                <w:rFonts w:ascii="Arial" w:eastAsia="Times New Roman" w:hAnsi="Arial" w:cs="Arial"/>
                <w:color w:val="434343"/>
                <w:sz w:val="18"/>
                <w:szCs w:val="18"/>
                <w:lang w:eastAsia="fr-FR"/>
              </w:rPr>
              <w:t>Non</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r w:rsidRPr="00B7293B">
              <w:rPr>
                <w:rFonts w:ascii="Arial" w:eastAsia="Times New Roman" w:hAnsi="Arial" w:cs="Arial"/>
                <w:b/>
                <w:bCs/>
                <w:color w:val="5A5A5A"/>
                <w:sz w:val="18"/>
                <w:szCs w:val="18"/>
                <w:lang w:eastAsia="fr-FR"/>
              </w:rPr>
              <w:t>Identification des catégories d'acheteurs intervenant (si accord-cadre) :</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r w:rsidRPr="00B7293B">
              <w:rPr>
                <w:rFonts w:ascii="Arial" w:eastAsia="Times New Roman" w:hAnsi="Arial" w:cs="Arial"/>
                <w:color w:val="434343"/>
                <w:sz w:val="18"/>
                <w:szCs w:val="18"/>
                <w:lang w:eastAsia="fr-FR"/>
              </w:rPr>
              <w:t>Collectivité Territoriale</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r w:rsidRPr="00B7293B">
              <w:rPr>
                <w:rFonts w:ascii="Arial" w:eastAsia="Times New Roman" w:hAnsi="Arial" w:cs="Arial"/>
                <w:b/>
                <w:bCs/>
                <w:color w:val="5A5A5A"/>
                <w:sz w:val="18"/>
                <w:szCs w:val="18"/>
                <w:lang w:eastAsia="fr-FR"/>
              </w:rPr>
              <w:t>Critères d'attribution :</w:t>
            </w:r>
            <w:r w:rsidR="00312BAE">
              <w:rPr>
                <w:rFonts w:ascii="Arial" w:eastAsia="Times New Roman" w:hAnsi="Arial" w:cs="Arial"/>
                <w:b/>
                <w:bCs/>
                <w:color w:val="5A5A5A"/>
                <w:sz w:val="18"/>
                <w:szCs w:val="18"/>
                <w:lang w:eastAsia="fr-FR"/>
              </w:rPr>
              <w:t xml:space="preserve"> </w:t>
            </w:r>
            <w:r w:rsidR="00312BAE" w:rsidRPr="00B7293B">
              <w:rPr>
                <w:rFonts w:ascii="Arial" w:eastAsia="Times New Roman" w:hAnsi="Arial" w:cs="Arial"/>
                <w:color w:val="434343"/>
                <w:sz w:val="18"/>
                <w:szCs w:val="18"/>
                <w:lang w:eastAsia="fr-FR"/>
              </w:rPr>
              <w:t>Prix : 60 % - Délai de prise en charge : 40 %</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r>
    </w:tbl>
    <w:p w:rsidR="00B7293B" w:rsidRPr="00B7293B" w:rsidRDefault="00B7293B" w:rsidP="00B7293B">
      <w:pPr>
        <w:shd w:val="clear" w:color="auto" w:fill="FFFFFF"/>
        <w:spacing w:before="100" w:beforeAutospacing="1" w:after="100" w:afterAutospacing="1" w:line="240" w:lineRule="auto"/>
        <w:rPr>
          <w:rFonts w:ascii="Arial" w:eastAsia="Times New Roman" w:hAnsi="Arial" w:cs="Arial"/>
          <w:b/>
          <w:bCs/>
          <w:caps/>
          <w:color w:val="434343"/>
          <w:sz w:val="18"/>
          <w:szCs w:val="18"/>
          <w:u w:val="single"/>
          <w:lang w:eastAsia="fr-FR"/>
        </w:rPr>
      </w:pPr>
      <w:r w:rsidRPr="00B7293B">
        <w:rPr>
          <w:rFonts w:ascii="Arial" w:eastAsia="Times New Roman" w:hAnsi="Arial" w:cs="Arial"/>
          <w:b/>
          <w:bCs/>
          <w:caps/>
          <w:color w:val="434343"/>
          <w:sz w:val="18"/>
          <w:szCs w:val="18"/>
          <w:u w:val="single"/>
          <w:lang w:eastAsia="fr-FR"/>
        </w:rPr>
        <w:t>SECTION 4 : IDENTIFICATION DU MARCHÉ</w:t>
      </w:r>
    </w:p>
    <w:tbl>
      <w:tblPr>
        <w:tblW w:w="5000" w:type="pct"/>
        <w:tblCellSpacing w:w="12" w:type="dxa"/>
        <w:shd w:val="clear" w:color="auto" w:fill="FFFFFF"/>
        <w:tblCellMar>
          <w:left w:w="0" w:type="dxa"/>
          <w:right w:w="0" w:type="dxa"/>
        </w:tblCellMar>
        <w:tblLook w:val="04A0" w:firstRow="1" w:lastRow="0" w:firstColumn="1" w:lastColumn="0" w:noHBand="0" w:noVBand="1"/>
      </w:tblPr>
      <w:tblGrid>
        <w:gridCol w:w="48"/>
        <w:gridCol w:w="37"/>
        <w:gridCol w:w="9553"/>
      </w:tblGrid>
      <w:tr w:rsidR="00B7293B" w:rsidRPr="00B7293B" w:rsidTr="00B7293B">
        <w:trPr>
          <w:tblHeade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aps/>
                <w:color w:val="434343"/>
                <w:sz w:val="18"/>
                <w:szCs w:val="18"/>
                <w:u w:val="single"/>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r w:rsidRPr="00B7293B">
              <w:rPr>
                <w:rFonts w:ascii="Arial" w:eastAsia="Times New Roman" w:hAnsi="Arial" w:cs="Arial"/>
                <w:b/>
                <w:bCs/>
                <w:color w:val="5A5A5A"/>
                <w:sz w:val="18"/>
                <w:szCs w:val="18"/>
                <w:lang w:eastAsia="fr-FR"/>
              </w:rPr>
              <w:t>Intitulé du marché :</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r w:rsidRPr="00B7293B">
              <w:rPr>
                <w:rFonts w:ascii="Arial" w:eastAsia="Times New Roman" w:hAnsi="Arial" w:cs="Arial"/>
                <w:color w:val="434343"/>
                <w:sz w:val="18"/>
                <w:szCs w:val="18"/>
                <w:lang w:eastAsia="fr-FR"/>
              </w:rPr>
              <w:t xml:space="preserve">Réparation de la climatisation </w:t>
            </w:r>
            <w:r>
              <w:rPr>
                <w:rFonts w:ascii="Arial" w:eastAsia="Times New Roman" w:hAnsi="Arial" w:cs="Arial"/>
                <w:color w:val="434343"/>
                <w:sz w:val="18"/>
                <w:szCs w:val="18"/>
                <w:lang w:eastAsia="fr-FR"/>
              </w:rPr>
              <w:t xml:space="preserve">des véhicules </w:t>
            </w:r>
            <w:r w:rsidRPr="00B7293B">
              <w:rPr>
                <w:rFonts w:ascii="Arial" w:eastAsia="Times New Roman" w:hAnsi="Arial" w:cs="Arial"/>
                <w:color w:val="434343"/>
                <w:sz w:val="18"/>
                <w:szCs w:val="18"/>
                <w:lang w:eastAsia="fr-FR"/>
              </w:rPr>
              <w:t>communaux</w:t>
            </w:r>
          </w:p>
        </w:tc>
      </w:tr>
    </w:tbl>
    <w:p w:rsidR="00B7293B" w:rsidRPr="00B7293B" w:rsidRDefault="00B7293B" w:rsidP="00B7293B">
      <w:pPr>
        <w:spacing w:after="0" w:line="240" w:lineRule="auto"/>
        <w:rPr>
          <w:rFonts w:ascii="Times New Roman" w:eastAsia="Times New Roman" w:hAnsi="Times New Roman" w:cs="Times New Roman"/>
          <w:vanish/>
          <w:sz w:val="24"/>
          <w:szCs w:val="24"/>
          <w:lang w:eastAsia="fr-FR"/>
        </w:rPr>
      </w:pPr>
    </w:p>
    <w:tbl>
      <w:tblPr>
        <w:tblW w:w="5000" w:type="pct"/>
        <w:tblCellSpacing w:w="12" w:type="dxa"/>
        <w:shd w:val="clear" w:color="auto" w:fill="FFFFFF"/>
        <w:tblCellMar>
          <w:left w:w="0" w:type="dxa"/>
          <w:right w:w="0" w:type="dxa"/>
        </w:tblCellMar>
        <w:tblLook w:val="04A0" w:firstRow="1" w:lastRow="0" w:firstColumn="1" w:lastColumn="0" w:noHBand="0" w:noVBand="1"/>
      </w:tblPr>
      <w:tblGrid>
        <w:gridCol w:w="58"/>
        <w:gridCol w:w="46"/>
        <w:gridCol w:w="9534"/>
      </w:tblGrid>
      <w:tr w:rsidR="00B7293B" w:rsidRPr="00B7293B" w:rsidTr="00B7293B">
        <w:trPr>
          <w:tblHeader/>
          <w:tblCellSpacing w:w="12" w:type="dxa"/>
        </w:trPr>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r w:rsidRPr="00B7293B">
              <w:rPr>
                <w:rFonts w:ascii="Arial" w:eastAsia="Times New Roman" w:hAnsi="Arial" w:cs="Arial"/>
                <w:b/>
                <w:bCs/>
                <w:color w:val="5A5A5A"/>
                <w:sz w:val="18"/>
                <w:szCs w:val="18"/>
                <w:lang w:eastAsia="fr-FR"/>
              </w:rPr>
              <w:t>Code CPV principal</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r w:rsidRPr="00B7293B">
              <w:rPr>
                <w:rFonts w:ascii="Arial" w:eastAsia="Times New Roman" w:hAnsi="Arial" w:cs="Arial"/>
                <w:color w:val="434343"/>
                <w:sz w:val="18"/>
                <w:szCs w:val="18"/>
                <w:lang w:eastAsia="fr-FR"/>
              </w:rPr>
              <w:t>Descripteur principal :</w:t>
            </w:r>
            <w:r w:rsidR="00BA2FAE">
              <w:rPr>
                <w:rFonts w:ascii="Arial" w:eastAsia="Times New Roman" w:hAnsi="Arial" w:cs="Arial"/>
                <w:color w:val="434343"/>
                <w:sz w:val="18"/>
                <w:szCs w:val="18"/>
                <w:lang w:eastAsia="fr-FR"/>
              </w:rPr>
              <w:t xml:space="preserve"> 50100000</w:t>
            </w:r>
            <w:bookmarkStart w:id="0" w:name="_GoBack"/>
            <w:bookmarkEnd w:id="0"/>
          </w:p>
        </w:tc>
      </w:tr>
    </w:tbl>
    <w:p w:rsidR="00B7293B" w:rsidRPr="00B7293B" w:rsidRDefault="00B7293B" w:rsidP="00B7293B">
      <w:pPr>
        <w:spacing w:after="0" w:line="240" w:lineRule="auto"/>
        <w:rPr>
          <w:rFonts w:ascii="Times New Roman" w:eastAsia="Times New Roman" w:hAnsi="Times New Roman" w:cs="Times New Roman"/>
          <w:vanish/>
          <w:sz w:val="24"/>
          <w:szCs w:val="24"/>
          <w:lang w:eastAsia="fr-FR"/>
        </w:rPr>
      </w:pPr>
    </w:p>
    <w:tbl>
      <w:tblPr>
        <w:tblW w:w="4000" w:type="pct"/>
        <w:tblCellSpacing w:w="12" w:type="dxa"/>
        <w:shd w:val="clear" w:color="auto" w:fill="FFFFFF"/>
        <w:tblCellMar>
          <w:left w:w="0" w:type="dxa"/>
          <w:right w:w="0" w:type="dxa"/>
        </w:tblCellMar>
        <w:tblLook w:val="04A0" w:firstRow="1" w:lastRow="0" w:firstColumn="1" w:lastColumn="0" w:noHBand="0" w:noVBand="1"/>
      </w:tblPr>
      <w:tblGrid>
        <w:gridCol w:w="57"/>
        <w:gridCol w:w="44"/>
        <w:gridCol w:w="7609"/>
      </w:tblGrid>
      <w:tr w:rsidR="00B7293B" w:rsidRPr="00B7293B" w:rsidTr="00B7293B">
        <w:trPr>
          <w:tblHeader/>
          <w:tblCellSpacing w:w="12" w:type="dxa"/>
        </w:trPr>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r w:rsidRPr="00B7293B">
              <w:rPr>
                <w:rFonts w:ascii="Arial" w:eastAsia="Times New Roman" w:hAnsi="Arial" w:cs="Arial"/>
                <w:b/>
                <w:bCs/>
                <w:color w:val="5A5A5A"/>
                <w:sz w:val="18"/>
                <w:szCs w:val="18"/>
                <w:lang w:eastAsia="fr-FR"/>
              </w:rPr>
              <w:t>Type de marché :</w:t>
            </w:r>
            <w:r w:rsidR="001A268B">
              <w:rPr>
                <w:rFonts w:ascii="Arial" w:eastAsia="Times New Roman" w:hAnsi="Arial" w:cs="Arial"/>
                <w:b/>
                <w:bCs/>
                <w:color w:val="5A5A5A"/>
                <w:sz w:val="18"/>
                <w:szCs w:val="18"/>
                <w:lang w:eastAsia="fr-FR"/>
              </w:rPr>
              <w:t xml:space="preserve"> </w:t>
            </w:r>
            <w:r w:rsidR="001A268B" w:rsidRPr="00B7293B">
              <w:rPr>
                <w:rFonts w:ascii="Arial" w:eastAsia="Times New Roman" w:hAnsi="Arial" w:cs="Arial"/>
                <w:color w:val="434343"/>
                <w:sz w:val="18"/>
                <w:szCs w:val="18"/>
                <w:lang w:eastAsia="fr-FR"/>
              </w:rPr>
              <w:t>Services</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r>
    </w:tbl>
    <w:p w:rsidR="00B7293B" w:rsidRPr="00B7293B" w:rsidRDefault="00B7293B" w:rsidP="00B7293B">
      <w:pPr>
        <w:spacing w:after="0" w:line="240" w:lineRule="auto"/>
        <w:rPr>
          <w:rFonts w:ascii="Times New Roman" w:eastAsia="Times New Roman" w:hAnsi="Times New Roman" w:cs="Times New Roman"/>
          <w:vanish/>
          <w:sz w:val="24"/>
          <w:szCs w:val="24"/>
          <w:lang w:eastAsia="fr-FR"/>
        </w:rPr>
      </w:pPr>
    </w:p>
    <w:tbl>
      <w:tblPr>
        <w:tblW w:w="4000" w:type="pct"/>
        <w:tblCellSpacing w:w="12" w:type="dxa"/>
        <w:shd w:val="clear" w:color="auto" w:fill="FFFFFF"/>
        <w:tblCellMar>
          <w:left w:w="0" w:type="dxa"/>
          <w:right w:w="0" w:type="dxa"/>
        </w:tblCellMar>
        <w:tblLook w:val="04A0" w:firstRow="1" w:lastRow="0" w:firstColumn="1" w:lastColumn="0" w:noHBand="0" w:noVBand="1"/>
      </w:tblPr>
      <w:tblGrid>
        <w:gridCol w:w="42"/>
        <w:gridCol w:w="30"/>
        <w:gridCol w:w="7638"/>
      </w:tblGrid>
      <w:tr w:rsidR="00B7293B" w:rsidRPr="00B7293B" w:rsidTr="00B7293B">
        <w:trPr>
          <w:tblHeader/>
          <w:tblCellSpacing w:w="12" w:type="dxa"/>
        </w:trPr>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r w:rsidRPr="00B7293B">
              <w:rPr>
                <w:rFonts w:ascii="Arial" w:eastAsia="Times New Roman" w:hAnsi="Arial" w:cs="Arial"/>
                <w:b/>
                <w:bCs/>
                <w:color w:val="5A5A5A"/>
                <w:sz w:val="18"/>
                <w:szCs w:val="18"/>
                <w:lang w:eastAsia="fr-FR"/>
              </w:rPr>
              <w:t>Description succincte du marché :</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34485D" w:rsidP="0034485D">
            <w:pPr>
              <w:spacing w:after="0" w:line="240" w:lineRule="auto"/>
              <w:rPr>
                <w:rFonts w:ascii="Arial" w:eastAsia="Times New Roman" w:hAnsi="Arial" w:cs="Arial"/>
                <w:color w:val="434343"/>
                <w:sz w:val="18"/>
                <w:szCs w:val="18"/>
                <w:lang w:eastAsia="fr-FR"/>
              </w:rPr>
            </w:pPr>
            <w:r>
              <w:rPr>
                <w:rFonts w:ascii="Arial" w:eastAsia="Times New Roman" w:hAnsi="Arial" w:cs="Arial"/>
                <w:color w:val="434343"/>
                <w:sz w:val="18"/>
                <w:szCs w:val="18"/>
                <w:lang w:eastAsia="fr-FR"/>
              </w:rPr>
              <w:t>V</w:t>
            </w:r>
            <w:r w:rsidR="00B7293B" w:rsidRPr="00B7293B">
              <w:rPr>
                <w:rFonts w:ascii="Arial" w:eastAsia="Times New Roman" w:hAnsi="Arial" w:cs="Arial"/>
                <w:color w:val="434343"/>
                <w:sz w:val="18"/>
                <w:szCs w:val="18"/>
                <w:lang w:eastAsia="fr-FR"/>
              </w:rPr>
              <w:t>érification générale, remise en état de fonctionnement, fourniture et remplacement de composants liés à la</w:t>
            </w:r>
            <w:r>
              <w:rPr>
                <w:rFonts w:ascii="Arial" w:eastAsia="Times New Roman" w:hAnsi="Arial" w:cs="Arial"/>
                <w:color w:val="434343"/>
                <w:sz w:val="18"/>
                <w:szCs w:val="18"/>
                <w:lang w:eastAsia="fr-FR"/>
              </w:rPr>
              <w:t xml:space="preserve"> climatisation, charge en gaz, colmatage de fuites, </w:t>
            </w:r>
            <w:r w:rsidR="00B7293B" w:rsidRPr="00B7293B">
              <w:rPr>
                <w:rFonts w:ascii="Arial" w:eastAsia="Times New Roman" w:hAnsi="Arial" w:cs="Arial"/>
                <w:color w:val="434343"/>
                <w:sz w:val="18"/>
                <w:szCs w:val="18"/>
                <w:lang w:eastAsia="fr-FR"/>
              </w:rPr>
              <w:t>haute technicité évaporateur.</w:t>
            </w:r>
          </w:p>
        </w:tc>
      </w:tr>
    </w:tbl>
    <w:p w:rsidR="00B7293B" w:rsidRPr="00B7293B" w:rsidRDefault="00B7293B" w:rsidP="00B7293B">
      <w:pPr>
        <w:spacing w:after="0" w:line="240" w:lineRule="auto"/>
        <w:rPr>
          <w:rFonts w:ascii="Times New Roman" w:eastAsia="Times New Roman" w:hAnsi="Times New Roman" w:cs="Times New Roman"/>
          <w:vanish/>
          <w:sz w:val="24"/>
          <w:szCs w:val="24"/>
          <w:lang w:eastAsia="fr-FR"/>
        </w:rPr>
      </w:pPr>
    </w:p>
    <w:tbl>
      <w:tblPr>
        <w:tblW w:w="4000" w:type="pct"/>
        <w:tblCellSpacing w:w="12" w:type="dxa"/>
        <w:shd w:val="clear" w:color="auto" w:fill="FFFFFF"/>
        <w:tblCellMar>
          <w:left w:w="0" w:type="dxa"/>
          <w:right w:w="0" w:type="dxa"/>
        </w:tblCellMar>
        <w:tblLook w:val="04A0" w:firstRow="1" w:lastRow="0" w:firstColumn="1" w:lastColumn="0" w:noHBand="0" w:noVBand="1"/>
      </w:tblPr>
      <w:tblGrid>
        <w:gridCol w:w="50"/>
        <w:gridCol w:w="38"/>
        <w:gridCol w:w="7622"/>
      </w:tblGrid>
      <w:tr w:rsidR="00B7293B" w:rsidRPr="00B7293B" w:rsidTr="00B7293B">
        <w:trPr>
          <w:tblHeader/>
          <w:tblCellSpacing w:w="12" w:type="dxa"/>
        </w:trPr>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r w:rsidRPr="00B7293B">
              <w:rPr>
                <w:rFonts w:ascii="Arial" w:eastAsia="Times New Roman" w:hAnsi="Arial" w:cs="Arial"/>
                <w:b/>
                <w:bCs/>
                <w:color w:val="5A5A5A"/>
                <w:sz w:val="18"/>
                <w:szCs w:val="18"/>
                <w:lang w:eastAsia="fr-FR"/>
              </w:rPr>
              <w:t>Lieu principal d'exécution du marché :</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1A268B">
            <w:pPr>
              <w:spacing w:after="0" w:line="240" w:lineRule="auto"/>
              <w:rPr>
                <w:rFonts w:ascii="Arial" w:eastAsia="Times New Roman" w:hAnsi="Arial" w:cs="Arial"/>
                <w:color w:val="434343"/>
                <w:sz w:val="18"/>
                <w:szCs w:val="18"/>
                <w:lang w:eastAsia="fr-FR"/>
              </w:rPr>
            </w:pPr>
            <w:r w:rsidRPr="00B7293B">
              <w:rPr>
                <w:rFonts w:ascii="Arial" w:eastAsia="Times New Roman" w:hAnsi="Arial" w:cs="Arial"/>
                <w:color w:val="434343"/>
                <w:sz w:val="18"/>
                <w:szCs w:val="18"/>
                <w:lang w:eastAsia="fr-FR"/>
              </w:rPr>
              <w:t xml:space="preserve">Atelier </w:t>
            </w:r>
            <w:r w:rsidR="001A268B">
              <w:rPr>
                <w:rFonts w:ascii="Arial" w:eastAsia="Times New Roman" w:hAnsi="Arial" w:cs="Arial"/>
                <w:color w:val="434343"/>
                <w:sz w:val="18"/>
                <w:szCs w:val="18"/>
                <w:lang w:eastAsia="fr-FR"/>
              </w:rPr>
              <w:t>mécanique</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r w:rsidRPr="00B7293B">
              <w:rPr>
                <w:rFonts w:ascii="Arial" w:eastAsia="Times New Roman" w:hAnsi="Arial" w:cs="Arial"/>
                <w:b/>
                <w:bCs/>
                <w:color w:val="5A5A5A"/>
                <w:sz w:val="18"/>
                <w:szCs w:val="18"/>
                <w:lang w:eastAsia="fr-FR"/>
              </w:rPr>
              <w:t>Durée du marché (en mois) :</w:t>
            </w:r>
            <w:r w:rsidR="0034485D">
              <w:rPr>
                <w:rFonts w:ascii="Arial" w:eastAsia="Times New Roman" w:hAnsi="Arial" w:cs="Arial"/>
                <w:b/>
                <w:bCs/>
                <w:color w:val="5A5A5A"/>
                <w:sz w:val="18"/>
                <w:szCs w:val="18"/>
                <w:lang w:eastAsia="fr-FR"/>
              </w:rPr>
              <w:t xml:space="preserve"> </w:t>
            </w:r>
            <w:r w:rsidR="0034485D" w:rsidRPr="00B7293B">
              <w:rPr>
                <w:rFonts w:ascii="Arial" w:eastAsia="Times New Roman" w:hAnsi="Arial" w:cs="Arial"/>
                <w:color w:val="434343"/>
                <w:sz w:val="18"/>
                <w:szCs w:val="18"/>
                <w:lang w:eastAsia="fr-FR"/>
              </w:rPr>
              <w:t>12</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r w:rsidRPr="00B7293B">
              <w:rPr>
                <w:rFonts w:ascii="Arial" w:eastAsia="Times New Roman" w:hAnsi="Arial" w:cs="Arial"/>
                <w:b/>
                <w:bCs/>
                <w:color w:val="5A5A5A"/>
                <w:sz w:val="18"/>
                <w:szCs w:val="18"/>
                <w:lang w:eastAsia="fr-FR"/>
              </w:rPr>
              <w:t>Valeur estimée (H.T.) :</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r w:rsidRPr="00B7293B">
              <w:rPr>
                <w:rFonts w:ascii="Arial" w:eastAsia="Times New Roman" w:hAnsi="Arial" w:cs="Arial"/>
                <w:b/>
                <w:bCs/>
                <w:color w:val="5A5A5A"/>
                <w:sz w:val="18"/>
                <w:szCs w:val="18"/>
                <w:lang w:eastAsia="fr-FR"/>
              </w:rPr>
              <w:t>Valeur entre :</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r w:rsidRPr="00B7293B">
              <w:rPr>
                <w:rFonts w:ascii="Arial" w:eastAsia="Times New Roman" w:hAnsi="Arial" w:cs="Arial"/>
                <w:color w:val="434343"/>
                <w:sz w:val="18"/>
                <w:szCs w:val="18"/>
                <w:lang w:eastAsia="fr-FR"/>
              </w:rPr>
              <w:t>44239,63|EUR</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r w:rsidRPr="00B7293B">
              <w:rPr>
                <w:rFonts w:ascii="Arial" w:eastAsia="Times New Roman" w:hAnsi="Arial" w:cs="Arial"/>
                <w:b/>
                <w:bCs/>
                <w:color w:val="5A5A5A"/>
                <w:sz w:val="18"/>
                <w:szCs w:val="18"/>
                <w:lang w:eastAsia="fr-FR"/>
              </w:rPr>
              <w:t>et :</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r w:rsidRPr="00B7293B">
              <w:rPr>
                <w:rFonts w:ascii="Arial" w:eastAsia="Times New Roman" w:hAnsi="Arial" w:cs="Arial"/>
                <w:color w:val="434343"/>
                <w:sz w:val="18"/>
                <w:szCs w:val="18"/>
                <w:lang w:eastAsia="fr-FR"/>
              </w:rPr>
              <w:t>119815.66|EUR</w:t>
            </w:r>
          </w:p>
        </w:tc>
      </w:tr>
    </w:tbl>
    <w:p w:rsidR="00B7293B" w:rsidRPr="00B7293B" w:rsidRDefault="00B7293B" w:rsidP="00B7293B">
      <w:pPr>
        <w:spacing w:after="0" w:line="240" w:lineRule="auto"/>
        <w:rPr>
          <w:rFonts w:ascii="Times New Roman" w:eastAsia="Times New Roman" w:hAnsi="Times New Roman" w:cs="Times New Roman"/>
          <w:vanish/>
          <w:sz w:val="24"/>
          <w:szCs w:val="24"/>
          <w:lang w:eastAsia="fr-FR"/>
        </w:rPr>
      </w:pPr>
    </w:p>
    <w:tbl>
      <w:tblPr>
        <w:tblW w:w="4000" w:type="pct"/>
        <w:tblCellSpacing w:w="12" w:type="dxa"/>
        <w:shd w:val="clear" w:color="auto" w:fill="FFFFFF"/>
        <w:tblCellMar>
          <w:left w:w="0" w:type="dxa"/>
          <w:right w:w="0" w:type="dxa"/>
        </w:tblCellMar>
        <w:tblLook w:val="04A0" w:firstRow="1" w:lastRow="0" w:firstColumn="1" w:lastColumn="0" w:noHBand="0" w:noVBand="1"/>
      </w:tblPr>
      <w:tblGrid>
        <w:gridCol w:w="44"/>
        <w:gridCol w:w="31"/>
        <w:gridCol w:w="7635"/>
      </w:tblGrid>
      <w:tr w:rsidR="00B7293B" w:rsidRPr="00B7293B" w:rsidTr="00B7293B">
        <w:trPr>
          <w:tblHeader/>
          <w:tblCellSpacing w:w="12" w:type="dxa"/>
        </w:trPr>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r w:rsidRPr="00B7293B">
              <w:rPr>
                <w:rFonts w:ascii="Arial" w:eastAsia="Times New Roman" w:hAnsi="Arial" w:cs="Arial"/>
                <w:b/>
                <w:bCs/>
                <w:color w:val="5A5A5A"/>
                <w:sz w:val="18"/>
                <w:szCs w:val="18"/>
                <w:lang w:eastAsia="fr-FR"/>
              </w:rPr>
              <w:t>La consultation comporte des tranches :</w:t>
            </w:r>
            <w:r w:rsidR="0034485D">
              <w:rPr>
                <w:rFonts w:ascii="Arial" w:eastAsia="Times New Roman" w:hAnsi="Arial" w:cs="Arial"/>
                <w:b/>
                <w:bCs/>
                <w:color w:val="5A5A5A"/>
                <w:sz w:val="18"/>
                <w:szCs w:val="18"/>
                <w:lang w:eastAsia="fr-FR"/>
              </w:rPr>
              <w:t xml:space="preserve"> </w:t>
            </w:r>
            <w:r w:rsidR="0034485D" w:rsidRPr="00B7293B">
              <w:rPr>
                <w:rFonts w:ascii="Arial" w:eastAsia="Times New Roman" w:hAnsi="Arial" w:cs="Arial"/>
                <w:color w:val="434343"/>
                <w:sz w:val="18"/>
                <w:szCs w:val="18"/>
                <w:lang w:eastAsia="fr-FR"/>
              </w:rPr>
              <w:t>Non</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r w:rsidRPr="00B7293B">
              <w:rPr>
                <w:rFonts w:ascii="Arial" w:eastAsia="Times New Roman" w:hAnsi="Arial" w:cs="Arial"/>
                <w:b/>
                <w:bCs/>
                <w:color w:val="5A5A5A"/>
                <w:sz w:val="18"/>
                <w:szCs w:val="18"/>
                <w:lang w:eastAsia="fr-FR"/>
              </w:rPr>
              <w:t>La consultation prévoit une réservation de tout ou partie du marché :</w:t>
            </w:r>
            <w:r w:rsidR="0034485D">
              <w:rPr>
                <w:rFonts w:ascii="Arial" w:eastAsia="Times New Roman" w:hAnsi="Arial" w:cs="Arial"/>
                <w:b/>
                <w:bCs/>
                <w:color w:val="5A5A5A"/>
                <w:sz w:val="18"/>
                <w:szCs w:val="18"/>
                <w:lang w:eastAsia="fr-FR"/>
              </w:rPr>
              <w:t xml:space="preserve"> </w:t>
            </w:r>
            <w:r w:rsidR="0034485D" w:rsidRPr="00B7293B">
              <w:rPr>
                <w:rFonts w:ascii="Arial" w:eastAsia="Times New Roman" w:hAnsi="Arial" w:cs="Arial"/>
                <w:color w:val="434343"/>
                <w:sz w:val="18"/>
                <w:szCs w:val="18"/>
                <w:lang w:eastAsia="fr-FR"/>
              </w:rPr>
              <w:t>Non</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r w:rsidRPr="00B7293B">
              <w:rPr>
                <w:rFonts w:ascii="Arial" w:eastAsia="Times New Roman" w:hAnsi="Arial" w:cs="Arial"/>
                <w:b/>
                <w:bCs/>
                <w:color w:val="5A5A5A"/>
                <w:sz w:val="18"/>
                <w:szCs w:val="18"/>
                <w:lang w:eastAsia="fr-FR"/>
              </w:rPr>
              <w:t>Marché alloti :</w:t>
            </w:r>
            <w:r w:rsidR="0034485D">
              <w:rPr>
                <w:rFonts w:ascii="Arial" w:eastAsia="Times New Roman" w:hAnsi="Arial" w:cs="Arial"/>
                <w:b/>
                <w:bCs/>
                <w:color w:val="5A5A5A"/>
                <w:sz w:val="18"/>
                <w:szCs w:val="18"/>
                <w:lang w:eastAsia="fr-FR"/>
              </w:rPr>
              <w:t xml:space="preserve"> </w:t>
            </w:r>
            <w:r w:rsidR="0034485D" w:rsidRPr="00B7293B">
              <w:rPr>
                <w:rFonts w:ascii="Arial" w:eastAsia="Times New Roman" w:hAnsi="Arial" w:cs="Arial"/>
                <w:color w:val="434343"/>
                <w:sz w:val="18"/>
                <w:szCs w:val="18"/>
                <w:lang w:eastAsia="fr-FR"/>
              </w:rPr>
              <w:t>Non</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r>
    </w:tbl>
    <w:p w:rsidR="00B7293B" w:rsidRPr="00B7293B" w:rsidRDefault="00B7293B" w:rsidP="00B7293B">
      <w:pPr>
        <w:spacing w:after="0" w:line="240" w:lineRule="auto"/>
        <w:rPr>
          <w:rFonts w:ascii="Times New Roman" w:eastAsia="Times New Roman" w:hAnsi="Times New Roman" w:cs="Times New Roman"/>
          <w:vanish/>
          <w:sz w:val="24"/>
          <w:szCs w:val="24"/>
          <w:lang w:eastAsia="fr-FR"/>
        </w:rPr>
      </w:pPr>
    </w:p>
    <w:tbl>
      <w:tblPr>
        <w:tblW w:w="4000" w:type="pct"/>
        <w:tblCellSpacing w:w="12" w:type="dxa"/>
        <w:shd w:val="clear" w:color="auto" w:fill="FFFFFF"/>
        <w:tblCellMar>
          <w:left w:w="0" w:type="dxa"/>
          <w:right w:w="0" w:type="dxa"/>
        </w:tblCellMar>
        <w:tblLook w:val="04A0" w:firstRow="1" w:lastRow="0" w:firstColumn="1" w:lastColumn="0" w:noHBand="0" w:noVBand="1"/>
      </w:tblPr>
      <w:tblGrid>
        <w:gridCol w:w="52"/>
        <w:gridCol w:w="41"/>
        <w:gridCol w:w="7617"/>
      </w:tblGrid>
      <w:tr w:rsidR="00B7293B" w:rsidRPr="00B7293B" w:rsidTr="00B7293B">
        <w:trPr>
          <w:tblHeader/>
          <w:tblCellSpacing w:w="12" w:type="dxa"/>
        </w:trPr>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r w:rsidRPr="00B7293B">
              <w:rPr>
                <w:rFonts w:ascii="Arial" w:eastAsia="Times New Roman" w:hAnsi="Arial" w:cs="Arial"/>
                <w:b/>
                <w:bCs/>
                <w:color w:val="5A5A5A"/>
                <w:sz w:val="18"/>
                <w:szCs w:val="18"/>
                <w:lang w:eastAsia="fr-FR"/>
              </w:rPr>
              <w:t>Mots descripteurs : </w:t>
            </w:r>
            <w:r w:rsidRPr="00B7293B">
              <w:rPr>
                <w:rFonts w:ascii="Arial" w:eastAsia="Times New Roman" w:hAnsi="Arial" w:cs="Arial"/>
                <w:color w:val="434343"/>
                <w:sz w:val="18"/>
                <w:szCs w:val="18"/>
                <w:lang w:eastAsia="fr-FR"/>
              </w:rPr>
              <w:t>Climatisation</w:t>
            </w:r>
          </w:p>
        </w:tc>
      </w:tr>
    </w:tbl>
    <w:p w:rsidR="00B7293B" w:rsidRPr="00B7293B" w:rsidRDefault="00B7293B" w:rsidP="00B7293B">
      <w:pPr>
        <w:shd w:val="clear" w:color="auto" w:fill="FFFFFF"/>
        <w:spacing w:before="100" w:beforeAutospacing="1" w:after="100" w:afterAutospacing="1" w:line="240" w:lineRule="auto"/>
        <w:rPr>
          <w:rFonts w:ascii="Arial" w:eastAsia="Times New Roman" w:hAnsi="Arial" w:cs="Arial"/>
          <w:b/>
          <w:bCs/>
          <w:caps/>
          <w:color w:val="434343"/>
          <w:sz w:val="18"/>
          <w:szCs w:val="18"/>
          <w:u w:val="single"/>
          <w:lang w:eastAsia="fr-FR"/>
        </w:rPr>
      </w:pPr>
      <w:r w:rsidRPr="00B7293B">
        <w:rPr>
          <w:rFonts w:ascii="Arial" w:eastAsia="Times New Roman" w:hAnsi="Arial" w:cs="Arial"/>
          <w:b/>
          <w:bCs/>
          <w:caps/>
          <w:color w:val="434343"/>
          <w:sz w:val="18"/>
          <w:szCs w:val="18"/>
          <w:u w:val="single"/>
          <w:lang w:eastAsia="fr-FR"/>
        </w:rPr>
        <w:t>SECTION 5 : LOTS</w:t>
      </w:r>
    </w:p>
    <w:p w:rsidR="00B7293B" w:rsidRPr="00B7293B" w:rsidRDefault="00B7293B" w:rsidP="00B7293B">
      <w:pPr>
        <w:spacing w:after="0" w:line="240" w:lineRule="auto"/>
        <w:rPr>
          <w:rFonts w:ascii="Times New Roman" w:eastAsia="Times New Roman" w:hAnsi="Times New Roman" w:cs="Times New Roman"/>
          <w:sz w:val="24"/>
          <w:szCs w:val="24"/>
          <w:lang w:eastAsia="fr-FR"/>
        </w:rPr>
      </w:pPr>
      <w:r w:rsidRPr="00B7293B">
        <w:rPr>
          <w:rFonts w:ascii="Arial" w:eastAsia="Times New Roman" w:hAnsi="Arial" w:cs="Arial"/>
          <w:color w:val="5A5A5A"/>
          <w:sz w:val="16"/>
          <w:szCs w:val="16"/>
          <w:shd w:val="clear" w:color="auto" w:fill="FFFFFF"/>
          <w:lang w:eastAsia="fr-FR"/>
        </w:rPr>
        <w:t>Ce bloc n'est pas accessible car l'objet n'est pas alloti.</w:t>
      </w:r>
    </w:p>
    <w:p w:rsidR="00B7293B" w:rsidRPr="00B7293B" w:rsidRDefault="00B7293B" w:rsidP="00B7293B">
      <w:pPr>
        <w:shd w:val="clear" w:color="auto" w:fill="FFFFFF"/>
        <w:spacing w:before="100" w:beforeAutospacing="1" w:after="100" w:afterAutospacing="1" w:line="240" w:lineRule="auto"/>
        <w:rPr>
          <w:rFonts w:ascii="Arial" w:eastAsia="Times New Roman" w:hAnsi="Arial" w:cs="Arial"/>
          <w:b/>
          <w:bCs/>
          <w:caps/>
          <w:color w:val="434343"/>
          <w:sz w:val="18"/>
          <w:szCs w:val="18"/>
          <w:u w:val="single"/>
          <w:lang w:eastAsia="fr-FR"/>
        </w:rPr>
      </w:pPr>
      <w:r w:rsidRPr="00B7293B">
        <w:rPr>
          <w:rFonts w:ascii="Arial" w:eastAsia="Times New Roman" w:hAnsi="Arial" w:cs="Arial"/>
          <w:b/>
          <w:bCs/>
          <w:caps/>
          <w:color w:val="434343"/>
          <w:sz w:val="18"/>
          <w:szCs w:val="18"/>
          <w:u w:val="single"/>
          <w:lang w:eastAsia="fr-FR"/>
        </w:rPr>
        <w:t>SECTION 6 : INFORMATIONS COMPLEMENTAIRES</w:t>
      </w:r>
    </w:p>
    <w:tbl>
      <w:tblPr>
        <w:tblW w:w="4000" w:type="pct"/>
        <w:tblCellSpacing w:w="12" w:type="dxa"/>
        <w:shd w:val="clear" w:color="auto" w:fill="FFFFFF"/>
        <w:tblCellMar>
          <w:left w:w="0" w:type="dxa"/>
          <w:right w:w="0" w:type="dxa"/>
        </w:tblCellMar>
        <w:tblLook w:val="04A0" w:firstRow="1" w:lastRow="0" w:firstColumn="1" w:lastColumn="0" w:noHBand="0" w:noVBand="1"/>
      </w:tblPr>
      <w:tblGrid>
        <w:gridCol w:w="42"/>
        <w:gridCol w:w="30"/>
        <w:gridCol w:w="7638"/>
      </w:tblGrid>
      <w:tr w:rsidR="00B7293B" w:rsidRPr="00B7293B" w:rsidTr="00B7293B">
        <w:trPr>
          <w:tblHeade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aps/>
                <w:color w:val="434343"/>
                <w:sz w:val="18"/>
                <w:szCs w:val="18"/>
                <w:u w:val="single"/>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r w:rsidRPr="00B7293B">
              <w:rPr>
                <w:rFonts w:ascii="Arial" w:eastAsia="Times New Roman" w:hAnsi="Arial" w:cs="Arial"/>
                <w:b/>
                <w:bCs/>
                <w:color w:val="5A5A5A"/>
                <w:sz w:val="18"/>
                <w:szCs w:val="18"/>
                <w:lang w:eastAsia="fr-FR"/>
              </w:rPr>
              <w:t>Visite obligatoire :</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r w:rsidRPr="00B7293B">
              <w:rPr>
                <w:rFonts w:ascii="Arial" w:eastAsia="Times New Roman" w:hAnsi="Arial" w:cs="Arial"/>
                <w:color w:val="434343"/>
                <w:sz w:val="18"/>
                <w:szCs w:val="18"/>
                <w:lang w:eastAsia="fr-FR"/>
              </w:rPr>
              <w:t>Non</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r w:rsidRPr="00B7293B">
              <w:rPr>
                <w:rFonts w:ascii="Arial" w:eastAsia="Times New Roman" w:hAnsi="Arial" w:cs="Arial"/>
                <w:b/>
                <w:bCs/>
                <w:color w:val="5A5A5A"/>
                <w:sz w:val="18"/>
                <w:szCs w:val="18"/>
                <w:lang w:eastAsia="fr-FR"/>
              </w:rPr>
              <w:t>Autres informations complémentaires :</w:t>
            </w:r>
          </w:p>
        </w:tc>
      </w:tr>
      <w:tr w:rsidR="00B7293B" w:rsidRPr="00B7293B" w:rsidTr="00B7293B">
        <w:trPr>
          <w:tblCellSpacing w:w="12" w:type="dxa"/>
        </w:trPr>
        <w:tc>
          <w:tcPr>
            <w:tcW w:w="0" w:type="auto"/>
            <w:shd w:val="clear" w:color="auto" w:fill="FFFFFF"/>
            <w:vAlign w:val="center"/>
            <w:hideMark/>
          </w:tcPr>
          <w:p w:rsidR="00B7293B" w:rsidRPr="00B7293B" w:rsidRDefault="00B7293B" w:rsidP="00B7293B">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B7293B" w:rsidRPr="00B7293B" w:rsidRDefault="00B7293B"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B7293B" w:rsidRDefault="00B7293B" w:rsidP="00B7293B">
            <w:pPr>
              <w:spacing w:after="0" w:line="240" w:lineRule="auto"/>
              <w:rPr>
                <w:rFonts w:ascii="Arial" w:eastAsia="Times New Roman" w:hAnsi="Arial" w:cs="Arial"/>
                <w:color w:val="434343"/>
                <w:sz w:val="18"/>
                <w:szCs w:val="18"/>
                <w:lang w:eastAsia="fr-FR"/>
              </w:rPr>
            </w:pPr>
            <w:r w:rsidRPr="00B7293B">
              <w:rPr>
                <w:rFonts w:ascii="Arial" w:eastAsia="Times New Roman" w:hAnsi="Arial" w:cs="Arial"/>
                <w:color w:val="434343"/>
                <w:sz w:val="18"/>
                <w:szCs w:val="18"/>
                <w:lang w:eastAsia="fr-FR"/>
              </w:rPr>
              <w:t>Accord-Cadre à bons de commande avec minimum et/ou maximum. Durée du marché 12 mois, reconductible 03 fois (48 mois maximum). Délai de validité des offres 120 jours. Négociation autorisée. Retenue de garantie de 5 % prévue, Délai de garantie de 6 mois. Pas de forme de groupement imposée. Délai de paiement 30 jours, financé par le budget communal. Offre : Contrat,</w:t>
            </w:r>
            <w:r>
              <w:rPr>
                <w:rFonts w:ascii="Arial" w:eastAsia="Times New Roman" w:hAnsi="Arial" w:cs="Arial"/>
                <w:color w:val="434343"/>
                <w:sz w:val="18"/>
                <w:szCs w:val="18"/>
                <w:lang w:eastAsia="fr-FR"/>
              </w:rPr>
              <w:t xml:space="preserve"> Bordereau des prix unitaires, D</w:t>
            </w:r>
            <w:r w:rsidRPr="00B7293B">
              <w:rPr>
                <w:rFonts w:ascii="Arial" w:eastAsia="Times New Roman" w:hAnsi="Arial" w:cs="Arial"/>
                <w:color w:val="434343"/>
                <w:sz w:val="18"/>
                <w:szCs w:val="18"/>
                <w:lang w:eastAsia="fr-FR"/>
              </w:rPr>
              <w:t xml:space="preserve">evis quantitatif et estimatif, Cahier des Clauses Administrative Particulières. En cas de difficulté ou pour toute information relative au téléchargement, les candidats devront impérativement s'adresser à la société </w:t>
            </w:r>
            <w:proofErr w:type="spellStart"/>
            <w:r w:rsidRPr="00B7293B">
              <w:rPr>
                <w:rFonts w:ascii="Arial" w:eastAsia="Times New Roman" w:hAnsi="Arial" w:cs="Arial"/>
                <w:color w:val="434343"/>
                <w:sz w:val="18"/>
                <w:szCs w:val="18"/>
                <w:lang w:eastAsia="fr-FR"/>
              </w:rPr>
              <w:t>Dématis</w:t>
            </w:r>
            <w:proofErr w:type="spellEnd"/>
            <w:r w:rsidRPr="00B7293B">
              <w:rPr>
                <w:rFonts w:ascii="Arial" w:eastAsia="Times New Roman" w:hAnsi="Arial" w:cs="Arial"/>
                <w:color w:val="434343"/>
                <w:sz w:val="18"/>
                <w:szCs w:val="18"/>
                <w:lang w:eastAsia="fr-FR"/>
              </w:rPr>
              <w:t xml:space="preserve"> à l'adresse suivante : http://www.e-marchespublics.com - téléphone 01 72 36 55 48</w:t>
            </w:r>
            <w:r>
              <w:rPr>
                <w:rFonts w:ascii="Arial" w:eastAsia="Times New Roman" w:hAnsi="Arial" w:cs="Arial"/>
                <w:color w:val="434343"/>
                <w:sz w:val="18"/>
                <w:szCs w:val="18"/>
                <w:lang w:eastAsia="fr-FR"/>
              </w:rPr>
              <w:t>.</w:t>
            </w:r>
          </w:p>
          <w:p w:rsidR="00954035" w:rsidRDefault="00954035" w:rsidP="00B7293B">
            <w:pPr>
              <w:spacing w:after="0" w:line="240" w:lineRule="auto"/>
              <w:rPr>
                <w:rFonts w:ascii="Arial" w:eastAsia="Times New Roman" w:hAnsi="Arial" w:cs="Arial"/>
                <w:color w:val="434343"/>
                <w:sz w:val="18"/>
                <w:szCs w:val="18"/>
                <w:lang w:eastAsia="fr-FR"/>
              </w:rPr>
            </w:pPr>
          </w:p>
          <w:p w:rsidR="00954035" w:rsidRPr="00B7293B" w:rsidRDefault="00954035" w:rsidP="00954035">
            <w:pPr>
              <w:tabs>
                <w:tab w:val="left" w:pos="5308"/>
              </w:tabs>
              <w:spacing w:after="0" w:line="240" w:lineRule="auto"/>
              <w:rPr>
                <w:rFonts w:ascii="Arial" w:eastAsia="Times New Roman" w:hAnsi="Arial" w:cs="Arial"/>
                <w:color w:val="434343"/>
                <w:sz w:val="18"/>
                <w:szCs w:val="18"/>
                <w:lang w:eastAsia="fr-FR"/>
              </w:rPr>
            </w:pPr>
          </w:p>
        </w:tc>
      </w:tr>
      <w:tr w:rsidR="00954035" w:rsidRPr="00B7293B" w:rsidTr="00B7293B">
        <w:trPr>
          <w:tblCellSpacing w:w="12" w:type="dxa"/>
        </w:trPr>
        <w:tc>
          <w:tcPr>
            <w:tcW w:w="0" w:type="auto"/>
            <w:shd w:val="clear" w:color="auto" w:fill="FFFFFF"/>
            <w:vAlign w:val="center"/>
          </w:tcPr>
          <w:p w:rsidR="00954035" w:rsidRPr="00B7293B" w:rsidRDefault="00954035" w:rsidP="00B7293B">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tcPr>
          <w:p w:rsidR="00954035" w:rsidRPr="00B7293B" w:rsidRDefault="00954035" w:rsidP="00B7293B">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tcPr>
          <w:p w:rsidR="00954035" w:rsidRDefault="003718FD" w:rsidP="00B7293B">
            <w:pPr>
              <w:spacing w:after="0" w:line="240" w:lineRule="auto"/>
              <w:rPr>
                <w:rFonts w:ascii="Arial" w:eastAsia="Times New Roman" w:hAnsi="Arial" w:cs="Arial"/>
                <w:color w:val="434343"/>
                <w:sz w:val="18"/>
                <w:szCs w:val="18"/>
                <w:lang w:eastAsia="fr-FR"/>
              </w:rPr>
            </w:pPr>
            <w:r>
              <w:rPr>
                <w:rFonts w:ascii="Arial" w:eastAsia="Times New Roman" w:hAnsi="Arial" w:cs="Arial"/>
                <w:color w:val="434343"/>
                <w:sz w:val="18"/>
                <w:szCs w:val="18"/>
                <w:lang w:eastAsia="fr-FR"/>
              </w:rPr>
              <w:tab/>
            </w:r>
            <w:r>
              <w:rPr>
                <w:rFonts w:ascii="Arial" w:eastAsia="Times New Roman" w:hAnsi="Arial" w:cs="Arial"/>
                <w:color w:val="434343"/>
                <w:sz w:val="18"/>
                <w:szCs w:val="18"/>
                <w:lang w:eastAsia="fr-FR"/>
              </w:rPr>
              <w:tab/>
            </w:r>
            <w:r>
              <w:rPr>
                <w:rFonts w:ascii="Arial" w:eastAsia="Times New Roman" w:hAnsi="Arial" w:cs="Arial"/>
                <w:color w:val="434343"/>
                <w:sz w:val="18"/>
                <w:szCs w:val="18"/>
                <w:lang w:eastAsia="fr-FR"/>
              </w:rPr>
              <w:tab/>
            </w:r>
            <w:r>
              <w:rPr>
                <w:rFonts w:ascii="Arial" w:eastAsia="Times New Roman" w:hAnsi="Arial" w:cs="Arial"/>
                <w:color w:val="434343"/>
                <w:sz w:val="18"/>
                <w:szCs w:val="18"/>
                <w:lang w:eastAsia="fr-FR"/>
              </w:rPr>
              <w:tab/>
            </w:r>
            <w:r>
              <w:rPr>
                <w:rFonts w:ascii="Arial" w:eastAsia="Times New Roman" w:hAnsi="Arial" w:cs="Arial"/>
                <w:color w:val="434343"/>
                <w:sz w:val="18"/>
                <w:szCs w:val="18"/>
                <w:lang w:eastAsia="fr-FR"/>
              </w:rPr>
              <w:tab/>
            </w:r>
            <w:r>
              <w:rPr>
                <w:rFonts w:ascii="Arial" w:eastAsia="Times New Roman" w:hAnsi="Arial" w:cs="Arial"/>
                <w:color w:val="434343"/>
                <w:sz w:val="18"/>
                <w:szCs w:val="18"/>
                <w:lang w:eastAsia="fr-FR"/>
              </w:rPr>
              <w:tab/>
            </w:r>
            <w:r>
              <w:rPr>
                <w:rFonts w:ascii="Arial" w:eastAsia="Times New Roman" w:hAnsi="Arial" w:cs="Arial"/>
                <w:color w:val="434343"/>
                <w:sz w:val="18"/>
                <w:szCs w:val="18"/>
                <w:lang w:eastAsia="fr-FR"/>
              </w:rPr>
              <w:tab/>
              <w:t>Le Lamentin, le 24 Mai 2022</w:t>
            </w:r>
          </w:p>
          <w:p w:rsidR="003718FD" w:rsidRPr="00B7293B" w:rsidRDefault="003718FD" w:rsidP="00B7293B">
            <w:pPr>
              <w:spacing w:after="0" w:line="240" w:lineRule="auto"/>
              <w:rPr>
                <w:rFonts w:ascii="Arial" w:eastAsia="Times New Roman" w:hAnsi="Arial" w:cs="Arial"/>
                <w:color w:val="434343"/>
                <w:sz w:val="18"/>
                <w:szCs w:val="18"/>
                <w:lang w:eastAsia="fr-FR"/>
              </w:rPr>
            </w:pPr>
            <w:r>
              <w:rPr>
                <w:rFonts w:ascii="Arial" w:eastAsia="Times New Roman" w:hAnsi="Arial" w:cs="Arial"/>
                <w:color w:val="434343"/>
                <w:sz w:val="18"/>
                <w:szCs w:val="18"/>
                <w:lang w:eastAsia="fr-FR"/>
              </w:rPr>
              <w:tab/>
            </w:r>
            <w:r>
              <w:rPr>
                <w:rFonts w:ascii="Arial" w:eastAsia="Times New Roman" w:hAnsi="Arial" w:cs="Arial"/>
                <w:color w:val="434343"/>
                <w:sz w:val="18"/>
                <w:szCs w:val="18"/>
                <w:lang w:eastAsia="fr-FR"/>
              </w:rPr>
              <w:tab/>
            </w:r>
            <w:r>
              <w:rPr>
                <w:rFonts w:ascii="Arial" w:eastAsia="Times New Roman" w:hAnsi="Arial" w:cs="Arial"/>
                <w:color w:val="434343"/>
                <w:sz w:val="18"/>
                <w:szCs w:val="18"/>
                <w:lang w:eastAsia="fr-FR"/>
              </w:rPr>
              <w:tab/>
            </w:r>
            <w:r>
              <w:rPr>
                <w:rFonts w:ascii="Arial" w:eastAsia="Times New Roman" w:hAnsi="Arial" w:cs="Arial"/>
                <w:color w:val="434343"/>
                <w:sz w:val="18"/>
                <w:szCs w:val="18"/>
                <w:lang w:eastAsia="fr-FR"/>
              </w:rPr>
              <w:tab/>
            </w:r>
            <w:r>
              <w:rPr>
                <w:rFonts w:ascii="Arial" w:eastAsia="Times New Roman" w:hAnsi="Arial" w:cs="Arial"/>
                <w:color w:val="434343"/>
                <w:sz w:val="18"/>
                <w:szCs w:val="18"/>
                <w:lang w:eastAsia="fr-FR"/>
              </w:rPr>
              <w:tab/>
            </w:r>
            <w:r>
              <w:rPr>
                <w:rFonts w:ascii="Arial" w:eastAsia="Times New Roman" w:hAnsi="Arial" w:cs="Arial"/>
                <w:color w:val="434343"/>
                <w:sz w:val="18"/>
                <w:szCs w:val="18"/>
                <w:lang w:eastAsia="fr-FR"/>
              </w:rPr>
              <w:tab/>
            </w:r>
            <w:r>
              <w:rPr>
                <w:rFonts w:ascii="Arial" w:eastAsia="Times New Roman" w:hAnsi="Arial" w:cs="Arial"/>
                <w:color w:val="434343"/>
                <w:sz w:val="18"/>
                <w:szCs w:val="18"/>
                <w:lang w:eastAsia="fr-FR"/>
              </w:rPr>
              <w:tab/>
              <w:t>Le Pouvoir Adjudicateur</w:t>
            </w:r>
          </w:p>
        </w:tc>
      </w:tr>
    </w:tbl>
    <w:p w:rsidR="00FE5A85" w:rsidRDefault="00FE5A85"/>
    <w:sectPr w:rsidR="00FE5A85" w:rsidSect="00B7293B">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3B"/>
    <w:rsid w:val="001A268B"/>
    <w:rsid w:val="00312BAE"/>
    <w:rsid w:val="0034485D"/>
    <w:rsid w:val="003718FD"/>
    <w:rsid w:val="00371EA7"/>
    <w:rsid w:val="00954035"/>
    <w:rsid w:val="00B7293B"/>
    <w:rsid w:val="00BA2FAE"/>
    <w:rsid w:val="00FE5A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A1E30-F5C7-4683-8D24-0EB04FC6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section0">
    <w:name w:val="titresection0"/>
    <w:basedOn w:val="Normal"/>
    <w:rsid w:val="00B7293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section">
    <w:name w:val="titresection"/>
    <w:basedOn w:val="Normal"/>
    <w:rsid w:val="00B7293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old">
    <w:name w:val="bold"/>
    <w:basedOn w:val="Policepardfaut"/>
    <w:rsid w:val="00B7293B"/>
  </w:style>
  <w:style w:type="character" w:customStyle="1" w:styleId="note">
    <w:name w:val="note"/>
    <w:basedOn w:val="Policepardfaut"/>
    <w:rsid w:val="00B7293B"/>
  </w:style>
  <w:style w:type="table" w:styleId="Grilledutableau">
    <w:name w:val="Table Grid"/>
    <w:basedOn w:val="TableauNormal"/>
    <w:uiPriority w:val="39"/>
    <w:rsid w:val="0037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45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667</Words>
  <Characters>3671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RENARD Gisèle</dc:creator>
  <cp:keywords/>
  <dc:description/>
  <cp:lastModifiedBy>RENARD Gisèle</cp:lastModifiedBy>
  <cp:revision>9</cp:revision>
  <dcterms:created xsi:type="dcterms:W3CDTF">2022-05-24T14:35:00Z</dcterms:created>
  <dcterms:modified xsi:type="dcterms:W3CDTF">2022-05-24T14:59:00Z</dcterms:modified>
</cp:coreProperties>
</file>