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219"/>
      </w:tblGrid>
      <w:tr w:rsidR="001459B9" w:rsidTr="001459B9">
        <w:tc>
          <w:tcPr>
            <w:tcW w:w="1266" w:type="dxa"/>
          </w:tcPr>
          <w:p w:rsidR="001459B9" w:rsidRDefault="001459B9" w:rsidP="005002F5">
            <w:pPr>
              <w:pStyle w:val="Titre4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02C54">
              <w:rPr>
                <w:noProof/>
              </w:rPr>
              <w:drawing>
                <wp:inline distT="0" distB="0" distL="0" distR="0" wp14:anchorId="1AB5227F" wp14:editId="31F92533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9" w:type="dxa"/>
          </w:tcPr>
          <w:p w:rsidR="001459B9" w:rsidRDefault="001459B9" w:rsidP="005002F5">
            <w:pPr>
              <w:pStyle w:val="Titre4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:rsidR="001459B9" w:rsidRPr="001459B9" w:rsidRDefault="001459B9" w:rsidP="005002F5">
            <w:pPr>
              <w:pStyle w:val="Titre4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1459B9">
              <w:rPr>
                <w:rFonts w:ascii="Arial" w:hAnsi="Arial" w:cs="Arial"/>
                <w:b/>
                <w:bCs w:val="0"/>
                <w:sz w:val="24"/>
                <w:szCs w:val="24"/>
              </w:rPr>
              <w:t>AVIS DE MARCHE</w:t>
            </w:r>
          </w:p>
        </w:tc>
      </w:tr>
    </w:tbl>
    <w:p w:rsidR="00AB5D7D" w:rsidRPr="005057AC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="00B2586A">
        <w:rPr>
          <w:szCs w:val="24"/>
        </w:rPr>
        <w:t>Place Antonio MACEO</w:t>
      </w:r>
      <w:r w:rsidRPr="00836E10">
        <w:rPr>
          <w:szCs w:val="24"/>
        </w:rPr>
        <w:t xml:space="preserve">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53046B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A214DE">
        <w:rPr>
          <w:rFonts w:ascii="Arial" w:hAnsi="Arial" w:cs="Arial"/>
          <w:b/>
          <w:bCs/>
          <w:color w:val="000000"/>
        </w:rPr>
        <w:t>CHOIX D’UN COORDONNATEUR SANTE ET PREVENTION</w:t>
      </w:r>
    </w:p>
    <w:p w:rsidR="00943D49" w:rsidRPr="005057AC" w:rsidRDefault="007349BA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A214DE">
        <w:rPr>
          <w:rFonts w:ascii="Arial" w:hAnsi="Arial" w:cs="Arial"/>
          <w:b/>
          <w:bCs/>
          <w:color w:val="000000"/>
        </w:rPr>
        <w:t xml:space="preserve">DE LA SECURITE EN VUE DE LA REHABILITATION DU </w:t>
      </w:r>
      <w:r w:rsidR="00A214DE">
        <w:rPr>
          <w:rFonts w:ascii="Arial" w:hAnsi="Arial" w:cs="Arial"/>
          <w:b/>
          <w:bCs/>
          <w:color w:val="000000"/>
        </w:rPr>
        <w:tab/>
      </w:r>
      <w:r w:rsidR="00A214DE">
        <w:rPr>
          <w:rFonts w:ascii="Arial" w:hAnsi="Arial" w:cs="Arial"/>
          <w:b/>
          <w:bCs/>
          <w:color w:val="000000"/>
        </w:rPr>
        <w:tab/>
      </w:r>
      <w:r w:rsidR="00A214DE">
        <w:rPr>
          <w:rFonts w:ascii="Arial" w:hAnsi="Arial" w:cs="Arial"/>
          <w:b/>
          <w:bCs/>
          <w:color w:val="000000"/>
        </w:rPr>
        <w:tab/>
      </w:r>
      <w:r w:rsidR="00A214DE">
        <w:rPr>
          <w:rFonts w:ascii="Arial" w:hAnsi="Arial" w:cs="Arial"/>
          <w:b/>
          <w:bCs/>
          <w:color w:val="000000"/>
        </w:rPr>
        <w:tab/>
      </w:r>
      <w:r w:rsidR="00A214DE">
        <w:rPr>
          <w:rFonts w:ascii="Arial" w:hAnsi="Arial" w:cs="Arial"/>
          <w:b/>
          <w:bCs/>
          <w:color w:val="000000"/>
        </w:rPr>
        <w:tab/>
      </w:r>
      <w:r w:rsidR="00A214DE">
        <w:rPr>
          <w:rFonts w:ascii="Arial" w:hAnsi="Arial" w:cs="Arial"/>
          <w:b/>
          <w:bCs/>
          <w:color w:val="000000"/>
        </w:rPr>
        <w:tab/>
        <w:t xml:space="preserve">  PALAIS DES SPORTS DE PETIT MANOIR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784EC5" w:rsidRPr="00784EC5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0F4FEA">
        <w:rPr>
          <w:bCs/>
          <w:szCs w:val="24"/>
        </w:rPr>
        <w:t>24 Mois</w:t>
      </w:r>
    </w:p>
    <w:p w:rsidR="006B094F" w:rsidRPr="005057AC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A43587" w:rsidRPr="00C46134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071F8B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  <w:r w:rsidR="00B816D0" w:rsidRPr="00836E10">
        <w:rPr>
          <w:bCs/>
          <w:szCs w:val="24"/>
        </w:rPr>
        <w:tab/>
      </w:r>
    </w:p>
    <w:p w:rsidR="004149BB" w:rsidRPr="005057A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7114FE" w:rsidRPr="00836E10">
        <w:rPr>
          <w:b/>
          <w:bCs/>
          <w:szCs w:val="24"/>
        </w:rPr>
        <w:t>Tél</w:t>
      </w:r>
      <w:r w:rsidR="00986246">
        <w:rPr>
          <w:szCs w:val="24"/>
        </w:rPr>
        <w:t xml:space="preserve">. </w:t>
      </w:r>
      <w:r w:rsidR="008820ED">
        <w:rPr>
          <w:szCs w:val="24"/>
        </w:rPr>
        <w:t>05</w:t>
      </w:r>
      <w:r w:rsidR="00AC4291">
        <w:rPr>
          <w:szCs w:val="24"/>
        </w:rPr>
        <w:t xml:space="preserve">96 </w:t>
      </w:r>
      <w:r w:rsidR="00A80D06">
        <w:rPr>
          <w:szCs w:val="24"/>
        </w:rPr>
        <w:t>30 07 52</w:t>
      </w:r>
      <w:r w:rsidR="00A80D06" w:rsidRPr="00836E10">
        <w:rPr>
          <w:szCs w:val="24"/>
        </w:rPr>
        <w:t xml:space="preserve"> </w:t>
      </w:r>
      <w:r w:rsidR="00654478">
        <w:rPr>
          <w:szCs w:val="24"/>
        </w:rPr>
        <w:t>-</w:t>
      </w:r>
      <w:r w:rsidR="00AC4291">
        <w:rPr>
          <w:szCs w:val="24"/>
        </w:rPr>
        <w:t xml:space="preserve"> </w:t>
      </w:r>
      <w:r w:rsidR="008820ED">
        <w:rPr>
          <w:szCs w:val="24"/>
        </w:rPr>
        <w:t>05</w:t>
      </w:r>
      <w:r w:rsidR="00986246">
        <w:rPr>
          <w:szCs w:val="24"/>
        </w:rPr>
        <w:t xml:space="preserve">96 </w:t>
      </w:r>
      <w:r w:rsidR="00A80D06">
        <w:rPr>
          <w:szCs w:val="24"/>
        </w:rPr>
        <w:t xml:space="preserve">30 00 83 </w:t>
      </w:r>
      <w:r w:rsidR="007114FE" w:rsidRPr="00836E10">
        <w:rPr>
          <w:szCs w:val="24"/>
        </w:rPr>
        <w:t xml:space="preserve">- </w:t>
      </w:r>
      <w:r w:rsidR="00997B45" w:rsidRPr="00836E10">
        <w:rPr>
          <w:b/>
          <w:bCs/>
          <w:szCs w:val="24"/>
        </w:rPr>
        <w:t>F</w:t>
      </w:r>
      <w:r w:rsidR="007114FE" w:rsidRPr="00836E10">
        <w:rPr>
          <w:b/>
          <w:bCs/>
          <w:szCs w:val="24"/>
        </w:rPr>
        <w:t>ax</w:t>
      </w:r>
      <w:r w:rsidR="007114FE" w:rsidRPr="00836E10">
        <w:rPr>
          <w:szCs w:val="24"/>
        </w:rPr>
        <w:t xml:space="preserve"> : 05 96 51 8</w:t>
      </w:r>
      <w:r w:rsidR="000C69B2">
        <w:rPr>
          <w:szCs w:val="24"/>
        </w:rPr>
        <w:t>1</w:t>
      </w:r>
      <w:r w:rsidR="00B60A30">
        <w:rPr>
          <w:szCs w:val="24"/>
        </w:rPr>
        <w:t xml:space="preserve"> </w:t>
      </w:r>
      <w:r w:rsidR="000C69B2">
        <w:rPr>
          <w:szCs w:val="24"/>
        </w:rPr>
        <w:t>75</w:t>
      </w:r>
    </w:p>
    <w:p w:rsidR="0065749A" w:rsidRDefault="006203D5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5590">
        <w:rPr>
          <w:szCs w:val="24"/>
        </w:rPr>
        <w:t xml:space="preserve">Site profil Acheteur : </w:t>
      </w:r>
      <w:hyperlink r:id="rId9" w:history="1">
        <w:r w:rsidR="00395590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BE3096">
      <w:pPr>
        <w:jc w:val="both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3096">
        <w:rPr>
          <w:szCs w:val="24"/>
        </w:rPr>
        <w:t xml:space="preserve">Tél. </w:t>
      </w:r>
      <w:r>
        <w:rPr>
          <w:szCs w:val="24"/>
        </w:rPr>
        <w:t>01 72 36 55 48</w:t>
      </w:r>
    </w:p>
    <w:p w:rsidR="00383F3E" w:rsidRDefault="006203D5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83F3E">
        <w:t>Courriel : support@dematis.com</w:t>
      </w: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proofErr w:type="gramStart"/>
      <w:r>
        <w:rPr>
          <w:b/>
          <w:szCs w:val="24"/>
          <w:u w:val="single"/>
        </w:rPr>
        <w:t>électronique</w:t>
      </w:r>
      <w:proofErr w:type="gramEnd"/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655B" w:rsidRPr="005057AC" w:rsidRDefault="00645D0F" w:rsidP="00FE78E1">
      <w:pPr>
        <w:jc w:val="both"/>
        <w:rPr>
          <w:bCs/>
          <w:sz w:val="16"/>
          <w:szCs w:val="16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ED2AC0" w:rsidRPr="00ED2AC0">
        <w:rPr>
          <w:b/>
          <w:szCs w:val="24"/>
        </w:rPr>
        <w:tab/>
      </w:r>
    </w:p>
    <w:p w:rsidR="007B1C5D" w:rsidRDefault="00316046" w:rsidP="0027788E">
      <w:pPr>
        <w:rPr>
          <w:b/>
          <w:color w:val="000000"/>
          <w:sz w:val="22"/>
          <w:szCs w:val="22"/>
        </w:rPr>
      </w:pPr>
      <w:proofErr w:type="gramStart"/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</w:t>
      </w:r>
      <w:proofErr w:type="gramEnd"/>
      <w:r w:rsidR="00F835D7" w:rsidRPr="00836E10">
        <w:rPr>
          <w:b/>
          <w:szCs w:val="24"/>
          <w:u w:val="single"/>
        </w:rPr>
        <w:t xml:space="preserve">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1620BD">
        <w:rPr>
          <w:b/>
          <w:szCs w:val="24"/>
        </w:rPr>
        <w:t xml:space="preserve"> </w:t>
      </w:r>
      <w:r w:rsidR="00F03570">
        <w:rPr>
          <w:b/>
          <w:color w:val="000000"/>
          <w:sz w:val="22"/>
          <w:szCs w:val="22"/>
        </w:rPr>
        <w:t xml:space="preserve">Prix </w:t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0B5AA0">
        <w:rPr>
          <w:b/>
          <w:color w:val="000000"/>
          <w:sz w:val="22"/>
          <w:szCs w:val="22"/>
        </w:rPr>
        <w:tab/>
      </w:r>
      <w:r w:rsidR="007B1C5D" w:rsidRPr="00E41104">
        <w:rPr>
          <w:b/>
          <w:color w:val="000000"/>
          <w:sz w:val="22"/>
          <w:szCs w:val="22"/>
        </w:rPr>
        <w:t xml:space="preserve">: </w:t>
      </w:r>
      <w:r w:rsidR="00F03570">
        <w:rPr>
          <w:b/>
          <w:color w:val="000000"/>
          <w:sz w:val="22"/>
          <w:szCs w:val="22"/>
        </w:rPr>
        <w:t xml:space="preserve">60 </w:t>
      </w:r>
      <w:r w:rsidR="00681D31">
        <w:rPr>
          <w:b/>
          <w:color w:val="000000"/>
          <w:sz w:val="22"/>
          <w:szCs w:val="22"/>
        </w:rPr>
        <w:t xml:space="preserve">% </w:t>
      </w:r>
    </w:p>
    <w:p w:rsidR="001620BD" w:rsidRPr="00F20DAB" w:rsidRDefault="001620BD" w:rsidP="000855D8">
      <w:pPr>
        <w:rPr>
          <w:sz w:val="16"/>
          <w:szCs w:val="16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</w:t>
      </w:r>
    </w:p>
    <w:p w:rsidR="00F03570" w:rsidRPr="00F03570" w:rsidRDefault="00F03570" w:rsidP="00F03570">
      <w:pPr>
        <w:ind w:left="2832"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B5AA0">
        <w:rPr>
          <w:b/>
          <w:sz w:val="22"/>
          <w:szCs w:val="22"/>
        </w:rPr>
        <w:t>Qualité opérationnelle</w:t>
      </w:r>
      <w:r w:rsidR="000B5AA0">
        <w:rPr>
          <w:b/>
          <w:sz w:val="22"/>
          <w:szCs w:val="22"/>
        </w:rPr>
        <w:tab/>
        <w:t xml:space="preserve">: 40 % </w:t>
      </w:r>
      <w:r w:rsidRPr="00F03570">
        <w:rPr>
          <w:i/>
          <w:sz w:val="22"/>
          <w:szCs w:val="22"/>
        </w:rPr>
        <w:t xml:space="preserve"> </w:t>
      </w:r>
    </w:p>
    <w:p w:rsidR="000B5AA0" w:rsidRPr="000B5AA0" w:rsidRDefault="000B5AA0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Modalité d’exécution des missions</w:t>
      </w:r>
      <w:r w:rsidR="003545F5">
        <w:rPr>
          <w:sz w:val="22"/>
          <w:szCs w:val="22"/>
        </w:rPr>
        <w:t xml:space="preserve"> (6 points)</w:t>
      </w:r>
    </w:p>
    <w:p w:rsidR="000B5AA0" w:rsidRPr="000B5AA0" w:rsidRDefault="000B5AA0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Expérience de la personne nommée pour la mission</w:t>
      </w:r>
      <w:r w:rsidR="003545F5">
        <w:rPr>
          <w:sz w:val="22"/>
          <w:szCs w:val="22"/>
        </w:rPr>
        <w:t xml:space="preserve"> (4 points)</w:t>
      </w:r>
    </w:p>
    <w:p w:rsidR="000B5AA0" w:rsidRPr="000B5AA0" w:rsidRDefault="000B5AA0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Expérience du suppléant pour la mission</w:t>
      </w:r>
      <w:r w:rsidR="003545F5">
        <w:rPr>
          <w:sz w:val="22"/>
          <w:szCs w:val="22"/>
        </w:rPr>
        <w:t xml:space="preserve"> (2 points)</w:t>
      </w:r>
    </w:p>
    <w:p w:rsidR="000B5AA0" w:rsidRPr="000B5AA0" w:rsidRDefault="000B5AA0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Dispositions retenues pour assurer la qualité de la mission</w:t>
      </w:r>
      <w:r w:rsidR="003545F5">
        <w:rPr>
          <w:sz w:val="22"/>
          <w:szCs w:val="22"/>
        </w:rPr>
        <w:t xml:space="preserve"> (4 points)</w:t>
      </w:r>
    </w:p>
    <w:p w:rsidR="00E41104" w:rsidRPr="000B5AA0" w:rsidRDefault="00992572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Justificatifs des temps passé</w:t>
      </w:r>
      <w:r w:rsidR="000B5AA0">
        <w:rPr>
          <w:sz w:val="22"/>
          <w:szCs w:val="22"/>
        </w:rPr>
        <w:t>s</w:t>
      </w:r>
      <w:r w:rsidR="003545F5">
        <w:rPr>
          <w:sz w:val="22"/>
          <w:szCs w:val="22"/>
        </w:rPr>
        <w:t xml:space="preserve"> (4 points)</w:t>
      </w:r>
      <w:r w:rsidR="00F03570" w:rsidRPr="000B5AA0">
        <w:rPr>
          <w:sz w:val="22"/>
          <w:szCs w:val="22"/>
        </w:rPr>
        <w:t xml:space="preserve"> </w:t>
      </w:r>
      <w:r w:rsidR="001F61DF" w:rsidRPr="000B5AA0">
        <w:rPr>
          <w:sz w:val="22"/>
          <w:szCs w:val="22"/>
        </w:rPr>
        <w:tab/>
      </w:r>
      <w:r w:rsidR="00995046" w:rsidRPr="000B5AA0">
        <w:rPr>
          <w:b/>
          <w:sz w:val="22"/>
          <w:szCs w:val="22"/>
        </w:rPr>
        <w:t xml:space="preserve"> </w:t>
      </w:r>
    </w:p>
    <w:p w:rsidR="009D534E" w:rsidRPr="009D534E" w:rsidRDefault="0027788E" w:rsidP="009D534E">
      <w:pPr>
        <w:jc w:val="both"/>
        <w:rPr>
          <w:b/>
          <w:sz w:val="20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992572">
      <w:pPr>
        <w:widowControl w:val="0"/>
        <w:autoSpaceDE w:val="0"/>
        <w:autoSpaceDN w:val="0"/>
        <w:adjustRightInd w:val="0"/>
        <w:ind w:left="117" w:right="111"/>
        <w:rPr>
          <w:bCs/>
          <w:sz w:val="16"/>
          <w:szCs w:val="16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992572">
        <w:rPr>
          <w:bCs/>
          <w:szCs w:val="24"/>
        </w:rPr>
        <w:t>12</w:t>
      </w:r>
      <w:r w:rsidR="0052494E">
        <w:rPr>
          <w:bCs/>
          <w:szCs w:val="24"/>
        </w:rPr>
        <w:t>0</w:t>
      </w:r>
      <w:r>
        <w:rPr>
          <w:bCs/>
          <w:szCs w:val="24"/>
        </w:rPr>
        <w:t xml:space="preserve"> jours</w:t>
      </w:r>
    </w:p>
    <w:p w:rsidR="00BA64FC" w:rsidRPr="005057AC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AB528C">
        <w:rPr>
          <w:b/>
          <w:szCs w:val="24"/>
        </w:rPr>
        <w:t>31 Mai</w:t>
      </w:r>
      <w:r w:rsidR="00992572">
        <w:rPr>
          <w:b/>
          <w:szCs w:val="24"/>
        </w:rPr>
        <w:t xml:space="preserve"> 2022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>Le</w:t>
      </w:r>
      <w:r w:rsidR="00992572">
        <w:rPr>
          <w:bCs/>
          <w:szCs w:val="24"/>
        </w:rPr>
        <w:t xml:space="preserve"> </w:t>
      </w:r>
      <w:r w:rsidR="00AB528C">
        <w:rPr>
          <w:bCs/>
          <w:szCs w:val="24"/>
        </w:rPr>
        <w:t>03</w:t>
      </w:r>
      <w:r w:rsidR="00992572">
        <w:rPr>
          <w:bCs/>
          <w:szCs w:val="24"/>
        </w:rPr>
        <w:t xml:space="preserve"> Avril 2022</w:t>
      </w: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75317E" w:rsidRPr="0075317E" w:rsidRDefault="0075317E">
      <w:pPr>
        <w:rPr>
          <w:sz w:val="16"/>
          <w:szCs w:val="16"/>
        </w:rPr>
      </w:pPr>
    </w:p>
    <w:p w:rsidR="0075317E" w:rsidRDefault="00122557" w:rsidP="00C2512E">
      <w:pPr>
        <w:ind w:left="4956" w:firstLine="708"/>
        <w:rPr>
          <w:sz w:val="16"/>
          <w:szCs w:val="16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AB528C">
        <w:rPr>
          <w:szCs w:val="24"/>
        </w:rPr>
        <w:t>03</w:t>
      </w:r>
      <w:r w:rsidR="00992572">
        <w:rPr>
          <w:szCs w:val="24"/>
        </w:rPr>
        <w:t xml:space="preserve"> </w:t>
      </w:r>
      <w:r w:rsidR="00AB528C">
        <w:rPr>
          <w:szCs w:val="24"/>
        </w:rPr>
        <w:t>M</w:t>
      </w:r>
      <w:r w:rsidR="00FC1F51">
        <w:rPr>
          <w:szCs w:val="24"/>
        </w:rPr>
        <w:t>ai</w:t>
      </w:r>
      <w:bookmarkStart w:id="0" w:name="_GoBack"/>
      <w:bookmarkEnd w:id="0"/>
      <w:r w:rsidR="00992572">
        <w:rPr>
          <w:szCs w:val="24"/>
        </w:rPr>
        <w:t xml:space="preserve"> 2022</w:t>
      </w:r>
    </w:p>
    <w:p w:rsidR="007114FE" w:rsidRPr="00836E10" w:rsidRDefault="0002138E" w:rsidP="00C2512E">
      <w:pPr>
        <w:ind w:left="4956" w:firstLine="708"/>
        <w:rPr>
          <w:szCs w:val="24"/>
        </w:rPr>
      </w:pPr>
      <w:r w:rsidRPr="00836E10">
        <w:rPr>
          <w:szCs w:val="24"/>
        </w:rPr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1459B9">
      <w:footerReference w:type="even" r:id="rId10"/>
      <w:footerReference w:type="default" r:id="rId11"/>
      <w:pgSz w:w="11906" w:h="16838"/>
      <w:pgMar w:top="284" w:right="567" w:bottom="510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36" w:rsidRDefault="00493C36">
      <w:r>
        <w:separator/>
      </w:r>
    </w:p>
  </w:endnote>
  <w:endnote w:type="continuationSeparator" w:id="0">
    <w:p w:rsidR="00493C36" w:rsidRDefault="004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92" w:rsidRDefault="001A11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36" w:rsidRDefault="00493C36">
      <w:r>
        <w:separator/>
      </w:r>
    </w:p>
  </w:footnote>
  <w:footnote w:type="continuationSeparator" w:id="0">
    <w:p w:rsidR="00493C36" w:rsidRDefault="0049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6" w15:restartNumberingAfterBreak="0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 w15:restartNumberingAfterBreak="0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 w15:restartNumberingAfterBreak="0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8" w15:restartNumberingAfterBreak="0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 w15:restartNumberingAfterBreak="0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 w15:restartNumberingAfterBreak="0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4" w15:restartNumberingAfterBreak="0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5" w15:restartNumberingAfterBreak="0">
    <w:nsid w:val="7F466633"/>
    <w:multiLevelType w:val="hybridMultilevel"/>
    <w:tmpl w:val="0A88637E"/>
    <w:lvl w:ilvl="0" w:tplc="4546041C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8"/>
  </w:num>
  <w:num w:numId="7">
    <w:abstractNumId w:val="23"/>
  </w:num>
  <w:num w:numId="8">
    <w:abstractNumId w:val="20"/>
  </w:num>
  <w:num w:numId="9">
    <w:abstractNumId w:val="0"/>
  </w:num>
  <w:num w:numId="10">
    <w:abstractNumId w:val="24"/>
  </w:num>
  <w:num w:numId="11">
    <w:abstractNumId w:val="6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2C"/>
    <w:rsid w:val="00001232"/>
    <w:rsid w:val="00006850"/>
    <w:rsid w:val="00011D82"/>
    <w:rsid w:val="00015ABD"/>
    <w:rsid w:val="00017C8A"/>
    <w:rsid w:val="0002138E"/>
    <w:rsid w:val="00023AC6"/>
    <w:rsid w:val="00025A36"/>
    <w:rsid w:val="00030FCF"/>
    <w:rsid w:val="00033635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702D9"/>
    <w:rsid w:val="00071F8B"/>
    <w:rsid w:val="0007531F"/>
    <w:rsid w:val="0007566C"/>
    <w:rsid w:val="000762CB"/>
    <w:rsid w:val="00083E92"/>
    <w:rsid w:val="000855D8"/>
    <w:rsid w:val="00091147"/>
    <w:rsid w:val="00093F1E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B5AA0"/>
    <w:rsid w:val="000C0F65"/>
    <w:rsid w:val="000C413A"/>
    <w:rsid w:val="000C69B2"/>
    <w:rsid w:val="000D133B"/>
    <w:rsid w:val="000D2254"/>
    <w:rsid w:val="000D3917"/>
    <w:rsid w:val="000D54E7"/>
    <w:rsid w:val="000D6356"/>
    <w:rsid w:val="000E1E93"/>
    <w:rsid w:val="000E2E02"/>
    <w:rsid w:val="000E7853"/>
    <w:rsid w:val="000F0598"/>
    <w:rsid w:val="000F4FEA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59B9"/>
    <w:rsid w:val="0014744A"/>
    <w:rsid w:val="0015116F"/>
    <w:rsid w:val="00157B91"/>
    <w:rsid w:val="001620BD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0B08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3012E6"/>
    <w:rsid w:val="00306292"/>
    <w:rsid w:val="0031199F"/>
    <w:rsid w:val="00316046"/>
    <w:rsid w:val="00316A04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545F5"/>
    <w:rsid w:val="00363A6F"/>
    <w:rsid w:val="00365D00"/>
    <w:rsid w:val="00367862"/>
    <w:rsid w:val="0037301C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0697B"/>
    <w:rsid w:val="004103E3"/>
    <w:rsid w:val="0041130D"/>
    <w:rsid w:val="00411C0B"/>
    <w:rsid w:val="004149BB"/>
    <w:rsid w:val="00415492"/>
    <w:rsid w:val="00421D9E"/>
    <w:rsid w:val="00421E4A"/>
    <w:rsid w:val="00427112"/>
    <w:rsid w:val="00432460"/>
    <w:rsid w:val="00433152"/>
    <w:rsid w:val="00435C59"/>
    <w:rsid w:val="0044776D"/>
    <w:rsid w:val="004541F5"/>
    <w:rsid w:val="004556CF"/>
    <w:rsid w:val="00466115"/>
    <w:rsid w:val="00472361"/>
    <w:rsid w:val="0048140B"/>
    <w:rsid w:val="0049201F"/>
    <w:rsid w:val="00493C36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4478"/>
    <w:rsid w:val="0065749A"/>
    <w:rsid w:val="0066306B"/>
    <w:rsid w:val="006706AF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6F48A2"/>
    <w:rsid w:val="00702897"/>
    <w:rsid w:val="007114FE"/>
    <w:rsid w:val="007153D5"/>
    <w:rsid w:val="007218A3"/>
    <w:rsid w:val="00730482"/>
    <w:rsid w:val="00730F24"/>
    <w:rsid w:val="00731A56"/>
    <w:rsid w:val="007349BA"/>
    <w:rsid w:val="00743A6B"/>
    <w:rsid w:val="007451E9"/>
    <w:rsid w:val="00745F92"/>
    <w:rsid w:val="007520B4"/>
    <w:rsid w:val="0075317E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A01F9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1483"/>
    <w:rsid w:val="00843E83"/>
    <w:rsid w:val="00855433"/>
    <w:rsid w:val="00857DB6"/>
    <w:rsid w:val="00863DE4"/>
    <w:rsid w:val="00864350"/>
    <w:rsid w:val="00864A82"/>
    <w:rsid w:val="00871098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5BF4"/>
    <w:rsid w:val="008D05E4"/>
    <w:rsid w:val="008D1A1D"/>
    <w:rsid w:val="008D2E26"/>
    <w:rsid w:val="008D567E"/>
    <w:rsid w:val="008E2BEF"/>
    <w:rsid w:val="008E3E23"/>
    <w:rsid w:val="008E687B"/>
    <w:rsid w:val="008E7780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2572"/>
    <w:rsid w:val="00995046"/>
    <w:rsid w:val="00997B45"/>
    <w:rsid w:val="00997E60"/>
    <w:rsid w:val="009A00E1"/>
    <w:rsid w:val="009A09B2"/>
    <w:rsid w:val="009A09D8"/>
    <w:rsid w:val="009A23C4"/>
    <w:rsid w:val="009B48D3"/>
    <w:rsid w:val="009C17EC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4DE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90C27"/>
    <w:rsid w:val="00A90EA4"/>
    <w:rsid w:val="00AA016A"/>
    <w:rsid w:val="00AA4AF7"/>
    <w:rsid w:val="00AA7814"/>
    <w:rsid w:val="00AB4F25"/>
    <w:rsid w:val="00AB528C"/>
    <w:rsid w:val="00AB5D7D"/>
    <w:rsid w:val="00AC4291"/>
    <w:rsid w:val="00AC5704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2586A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586A"/>
    <w:rsid w:val="00C2512E"/>
    <w:rsid w:val="00C369C0"/>
    <w:rsid w:val="00C4254E"/>
    <w:rsid w:val="00C46134"/>
    <w:rsid w:val="00C47986"/>
    <w:rsid w:val="00C47DD6"/>
    <w:rsid w:val="00C52931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486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6AEB"/>
    <w:rsid w:val="00D14AD4"/>
    <w:rsid w:val="00D1740B"/>
    <w:rsid w:val="00D235F6"/>
    <w:rsid w:val="00D26DBD"/>
    <w:rsid w:val="00D27AEA"/>
    <w:rsid w:val="00D32B28"/>
    <w:rsid w:val="00D35D7D"/>
    <w:rsid w:val="00D36748"/>
    <w:rsid w:val="00D36C45"/>
    <w:rsid w:val="00D4135D"/>
    <w:rsid w:val="00D42909"/>
    <w:rsid w:val="00D43BEC"/>
    <w:rsid w:val="00D44350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8435D"/>
    <w:rsid w:val="00E85891"/>
    <w:rsid w:val="00E867C0"/>
    <w:rsid w:val="00E906CA"/>
    <w:rsid w:val="00E90802"/>
    <w:rsid w:val="00E92530"/>
    <w:rsid w:val="00EA13F4"/>
    <w:rsid w:val="00EA2AF2"/>
    <w:rsid w:val="00EA4A8F"/>
    <w:rsid w:val="00EB2BBA"/>
    <w:rsid w:val="00EB3F05"/>
    <w:rsid w:val="00EB4CFF"/>
    <w:rsid w:val="00EB5A71"/>
    <w:rsid w:val="00EC13A2"/>
    <w:rsid w:val="00EC5226"/>
    <w:rsid w:val="00ED2AC0"/>
    <w:rsid w:val="00ED3E39"/>
    <w:rsid w:val="00ED5780"/>
    <w:rsid w:val="00EE0CD4"/>
    <w:rsid w:val="00EE43B4"/>
    <w:rsid w:val="00EF186A"/>
    <w:rsid w:val="00EF1D70"/>
    <w:rsid w:val="00F03570"/>
    <w:rsid w:val="00F12734"/>
    <w:rsid w:val="00F1527E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72CC"/>
    <w:rsid w:val="00FB1660"/>
    <w:rsid w:val="00FB2715"/>
    <w:rsid w:val="00FB4C44"/>
    <w:rsid w:val="00FB7601"/>
    <w:rsid w:val="00FC1F51"/>
    <w:rsid w:val="00FC1FF9"/>
    <w:rsid w:val="00FC55CB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2A10D-B6B5-4D61-81A3-138BA38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1">
    <w:name w:val="EmailStyle231"/>
    <w:basedOn w:val="Policepardfaut"/>
    <w:semiHidden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  <w:style w:type="table" w:styleId="Grilledutableau">
    <w:name w:val="Table Grid"/>
    <w:basedOn w:val="TableauNormal"/>
    <w:rsid w:val="0014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marchespubl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5839-4140-4E13-824D-B104BC72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2012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RENARD Gisèle</cp:lastModifiedBy>
  <cp:revision>18</cp:revision>
  <cp:lastPrinted>2016-06-21T12:38:00Z</cp:lastPrinted>
  <dcterms:created xsi:type="dcterms:W3CDTF">2022-04-04T18:25:00Z</dcterms:created>
  <dcterms:modified xsi:type="dcterms:W3CDTF">2022-05-03T18:45:00Z</dcterms:modified>
</cp:coreProperties>
</file>